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97E" w:rsidRPr="005D297E" w:rsidRDefault="000904FC" w:rsidP="005D297E">
      <w:pPr>
        <w:pStyle w:val="a6"/>
        <w:jc w:val="center"/>
        <w:rPr>
          <w:b/>
          <w:sz w:val="24"/>
          <w:szCs w:val="24"/>
        </w:rPr>
      </w:pPr>
      <w:r>
        <w:rPr>
          <w:b/>
          <w:sz w:val="24"/>
          <w:szCs w:val="24"/>
        </w:rPr>
        <w:t>Отчет № 11</w:t>
      </w:r>
      <w:r w:rsidR="00023D58">
        <w:rPr>
          <w:b/>
          <w:sz w:val="24"/>
          <w:szCs w:val="24"/>
        </w:rPr>
        <w:t xml:space="preserve"> от 03.09</w:t>
      </w:r>
      <w:r w:rsidR="005D297E" w:rsidRPr="005D297E">
        <w:rPr>
          <w:b/>
          <w:sz w:val="24"/>
          <w:szCs w:val="24"/>
        </w:rPr>
        <w:t>.2019г</w:t>
      </w:r>
    </w:p>
    <w:p w:rsidR="005D297E" w:rsidRPr="005D297E" w:rsidRDefault="005D297E" w:rsidP="005D297E">
      <w:pPr>
        <w:pStyle w:val="a6"/>
        <w:jc w:val="center"/>
        <w:rPr>
          <w:b/>
          <w:sz w:val="24"/>
          <w:szCs w:val="24"/>
        </w:rPr>
      </w:pPr>
      <w:r w:rsidRPr="005D297E">
        <w:rPr>
          <w:b/>
          <w:sz w:val="24"/>
          <w:szCs w:val="24"/>
        </w:rPr>
        <w:t>о результатах контрольного мероприятия</w:t>
      </w:r>
    </w:p>
    <w:p w:rsidR="000904FC" w:rsidRDefault="000904FC" w:rsidP="000904FC">
      <w:pPr>
        <w:pStyle w:val="a3"/>
        <w:ind w:firstLine="720"/>
        <w:jc w:val="both"/>
        <w:rPr>
          <w:b/>
          <w:szCs w:val="24"/>
        </w:rPr>
      </w:pPr>
      <w:r>
        <w:rPr>
          <w:b/>
          <w:szCs w:val="24"/>
        </w:rPr>
        <w:t xml:space="preserve"> «Проверка эффективности и целевого использования средств бюджета Томского района муниципальным бюджетным учреждением «Октябрьский Дом культуры».</w:t>
      </w:r>
    </w:p>
    <w:p w:rsidR="000904FC" w:rsidRDefault="000904FC" w:rsidP="000904FC">
      <w:pPr>
        <w:rPr>
          <w:b/>
          <w:color w:val="000000"/>
        </w:rPr>
      </w:pPr>
    </w:p>
    <w:p w:rsidR="000904FC" w:rsidRPr="000904FC" w:rsidRDefault="000904FC" w:rsidP="000904FC">
      <w:pPr>
        <w:pStyle w:val="a6"/>
        <w:rPr>
          <w:sz w:val="24"/>
          <w:szCs w:val="24"/>
        </w:rPr>
      </w:pPr>
      <w:r w:rsidRPr="000904FC">
        <w:rPr>
          <w:b/>
          <w:sz w:val="24"/>
          <w:szCs w:val="24"/>
        </w:rPr>
        <w:t>Основание для проведения контрольного мероприятия:</w:t>
      </w:r>
      <w:r w:rsidRPr="000904FC">
        <w:rPr>
          <w:sz w:val="24"/>
          <w:szCs w:val="24"/>
        </w:rPr>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1.6 плана работы Счетной палаты муниципального образования «Томский район» на 2019 год, утвержденного распоряжением Счетной палаты  от 28.12.2018г. № 19.</w:t>
      </w:r>
    </w:p>
    <w:p w:rsidR="000904FC" w:rsidRPr="000904FC" w:rsidRDefault="000904FC" w:rsidP="000904FC">
      <w:pPr>
        <w:pStyle w:val="a6"/>
        <w:rPr>
          <w:sz w:val="24"/>
          <w:szCs w:val="24"/>
        </w:rPr>
      </w:pPr>
      <w:r w:rsidRPr="000904FC">
        <w:rPr>
          <w:b/>
          <w:sz w:val="24"/>
          <w:szCs w:val="24"/>
        </w:rPr>
        <w:t xml:space="preserve">Объект контрольного мероприятия: </w:t>
      </w:r>
      <w:r w:rsidRPr="000904FC">
        <w:rPr>
          <w:sz w:val="24"/>
          <w:szCs w:val="24"/>
        </w:rPr>
        <w:t>муниципальное  бюджетное учреждение «Октябрьский Дом культуры».</w:t>
      </w:r>
    </w:p>
    <w:p w:rsidR="000904FC" w:rsidRPr="000904FC" w:rsidRDefault="000904FC" w:rsidP="000904FC">
      <w:pPr>
        <w:pStyle w:val="a6"/>
        <w:rPr>
          <w:sz w:val="24"/>
          <w:szCs w:val="24"/>
        </w:rPr>
      </w:pPr>
      <w:r w:rsidRPr="000904FC">
        <w:rPr>
          <w:b/>
          <w:sz w:val="24"/>
          <w:szCs w:val="24"/>
        </w:rPr>
        <w:t>Проверяемый период:</w:t>
      </w:r>
      <w:r w:rsidRPr="000904FC">
        <w:rPr>
          <w:sz w:val="24"/>
          <w:szCs w:val="24"/>
        </w:rPr>
        <w:t xml:space="preserve"> 01.01.2018г – 31.12.2018 года. </w:t>
      </w:r>
    </w:p>
    <w:p w:rsidR="000904FC" w:rsidRPr="000904FC" w:rsidRDefault="000904FC" w:rsidP="000904FC">
      <w:pPr>
        <w:pStyle w:val="a6"/>
        <w:rPr>
          <w:sz w:val="24"/>
          <w:szCs w:val="24"/>
        </w:rPr>
      </w:pPr>
      <w:r w:rsidRPr="000904FC">
        <w:rPr>
          <w:b/>
          <w:sz w:val="24"/>
          <w:szCs w:val="24"/>
        </w:rPr>
        <w:t>Сроки проведения контрольного мероприятия:</w:t>
      </w:r>
      <w:r w:rsidRPr="000904FC">
        <w:rPr>
          <w:sz w:val="24"/>
          <w:szCs w:val="24"/>
        </w:rPr>
        <w:t xml:space="preserve"> с 13.05.2019г. по 18.06.2019 г. </w:t>
      </w:r>
    </w:p>
    <w:p w:rsidR="000904FC" w:rsidRPr="000904FC" w:rsidRDefault="000904FC" w:rsidP="000904FC">
      <w:pPr>
        <w:pStyle w:val="a6"/>
        <w:rPr>
          <w:sz w:val="24"/>
          <w:szCs w:val="24"/>
        </w:rPr>
      </w:pPr>
      <w:r w:rsidRPr="000904FC">
        <w:rPr>
          <w:sz w:val="24"/>
          <w:szCs w:val="24"/>
        </w:rPr>
        <w:t xml:space="preserve">Проверка проведена председателем Счетной палаты муниципального образования «Томский район» </w:t>
      </w:r>
      <w:proofErr w:type="spellStart"/>
      <w:r w:rsidRPr="000904FC">
        <w:rPr>
          <w:sz w:val="24"/>
          <w:szCs w:val="24"/>
        </w:rPr>
        <w:t>Басировой</w:t>
      </w:r>
      <w:proofErr w:type="spellEnd"/>
      <w:r w:rsidRPr="000904FC">
        <w:rPr>
          <w:sz w:val="24"/>
          <w:szCs w:val="24"/>
        </w:rPr>
        <w:t xml:space="preserve"> Г.М. в помещении Счетной палаты по адресу: г. Томск,                   пр. Фрунзе, 59а.</w:t>
      </w:r>
    </w:p>
    <w:p w:rsidR="000904FC" w:rsidRPr="000904FC" w:rsidRDefault="000904FC" w:rsidP="000904FC">
      <w:pPr>
        <w:pStyle w:val="a6"/>
        <w:rPr>
          <w:sz w:val="24"/>
          <w:szCs w:val="24"/>
        </w:rPr>
      </w:pPr>
      <w:r w:rsidRPr="000904FC">
        <w:rPr>
          <w:b/>
          <w:sz w:val="24"/>
          <w:szCs w:val="24"/>
        </w:rPr>
        <w:t xml:space="preserve">Цель контрольного мероприятия: </w:t>
      </w:r>
      <w:r w:rsidRPr="000904FC">
        <w:rPr>
          <w:sz w:val="24"/>
          <w:szCs w:val="24"/>
        </w:rPr>
        <w:t>определение законности, эффективности, результативности и целевого использования средств бюджета, выделенных бюджетному учреждению.</w:t>
      </w:r>
    </w:p>
    <w:p w:rsidR="000904FC" w:rsidRPr="000904FC" w:rsidRDefault="000904FC" w:rsidP="000904FC">
      <w:pPr>
        <w:pStyle w:val="a6"/>
        <w:rPr>
          <w:b/>
          <w:sz w:val="24"/>
          <w:szCs w:val="24"/>
        </w:rPr>
      </w:pPr>
      <w:r w:rsidRPr="000904FC">
        <w:rPr>
          <w:b/>
          <w:sz w:val="24"/>
          <w:szCs w:val="24"/>
        </w:rPr>
        <w:t xml:space="preserve">Предмет контрольного мероприятия: </w:t>
      </w:r>
      <w:r w:rsidRPr="000904FC">
        <w:rPr>
          <w:sz w:val="24"/>
          <w:szCs w:val="24"/>
        </w:rPr>
        <w:t xml:space="preserve">деятельность учреждения (действия должностных лиц) по использованию средств  бюджета Томского района. </w:t>
      </w:r>
    </w:p>
    <w:p w:rsidR="000904FC" w:rsidRPr="000904FC" w:rsidRDefault="000904FC" w:rsidP="000904FC">
      <w:pPr>
        <w:pStyle w:val="a6"/>
        <w:rPr>
          <w:sz w:val="24"/>
          <w:szCs w:val="24"/>
        </w:rPr>
      </w:pPr>
      <w:r w:rsidRPr="000904FC">
        <w:rPr>
          <w:sz w:val="24"/>
          <w:szCs w:val="24"/>
        </w:rPr>
        <w:t>Правом первой подписи в проверяемом периоде обладали директор Васильева Вера Александровна (распоряжение  № 11-к от 31.01.2013г), правом второй подписи  бухгалтер Карпухина Наталия Александровна (приказ № 7-к от 01.08.2017г), бухгалтер Савинова Ирина Ивановна (приказ № 19-к от 22.12.2017г).</w:t>
      </w:r>
    </w:p>
    <w:p w:rsidR="000904FC" w:rsidRPr="000904FC" w:rsidRDefault="000904FC" w:rsidP="000904FC">
      <w:pPr>
        <w:pStyle w:val="a6"/>
        <w:rPr>
          <w:sz w:val="24"/>
          <w:szCs w:val="24"/>
        </w:rPr>
      </w:pPr>
      <w:r w:rsidRPr="000904FC">
        <w:rPr>
          <w:b/>
          <w:sz w:val="24"/>
          <w:szCs w:val="24"/>
        </w:rPr>
        <w:t>Объем проверенных средств: 5762,0</w:t>
      </w:r>
      <w:r w:rsidRPr="000904FC">
        <w:rPr>
          <w:sz w:val="24"/>
          <w:szCs w:val="24"/>
        </w:rPr>
        <w:t xml:space="preserve"> тыс. рублей.</w:t>
      </w:r>
    </w:p>
    <w:p w:rsidR="000904FC" w:rsidRPr="000904FC" w:rsidRDefault="000904FC" w:rsidP="000904FC">
      <w:pPr>
        <w:pStyle w:val="a6"/>
        <w:rPr>
          <w:b/>
          <w:sz w:val="24"/>
          <w:szCs w:val="24"/>
        </w:rPr>
      </w:pPr>
      <w:r w:rsidRPr="000904FC">
        <w:rPr>
          <w:b/>
          <w:sz w:val="24"/>
          <w:szCs w:val="24"/>
        </w:rPr>
        <w:t>Краткая информация о проверяемом объекте:</w:t>
      </w:r>
    </w:p>
    <w:p w:rsidR="000904FC" w:rsidRPr="000904FC" w:rsidRDefault="000904FC" w:rsidP="000904FC">
      <w:pPr>
        <w:pStyle w:val="a6"/>
        <w:rPr>
          <w:sz w:val="24"/>
          <w:szCs w:val="24"/>
        </w:rPr>
      </w:pPr>
      <w:r w:rsidRPr="000904FC">
        <w:rPr>
          <w:sz w:val="24"/>
          <w:szCs w:val="24"/>
        </w:rPr>
        <w:t xml:space="preserve">Муниципальное бюджетное учреждение «Октябрьский Дом Культуры», в дальнейшем именуемое МБУ «Октябрьский ДК», является некоммерческой организацией, учредителем и собственником имущества которой является муниципальное образование «Октябрьское сельское поселение». Функции и полномочия учредителя и собственника имущества  осуществляет  Администрация Октябрьского сельского поселения. </w:t>
      </w:r>
    </w:p>
    <w:p w:rsidR="000904FC" w:rsidRPr="000904FC" w:rsidRDefault="000904FC" w:rsidP="000904FC">
      <w:pPr>
        <w:pStyle w:val="a6"/>
        <w:rPr>
          <w:sz w:val="24"/>
          <w:szCs w:val="24"/>
        </w:rPr>
      </w:pPr>
      <w:r w:rsidRPr="000904FC">
        <w:rPr>
          <w:sz w:val="24"/>
          <w:szCs w:val="24"/>
        </w:rPr>
        <w:t>Бюджетное учреждение является юридическим лицом, имеет самостоятельный баланс, круглую печать со своим наименованием, штампы и бланки со своим наименованием.</w:t>
      </w:r>
    </w:p>
    <w:p w:rsidR="000904FC" w:rsidRPr="000904FC" w:rsidRDefault="000904FC" w:rsidP="000904FC">
      <w:pPr>
        <w:pStyle w:val="a6"/>
        <w:rPr>
          <w:sz w:val="24"/>
          <w:szCs w:val="24"/>
        </w:rPr>
      </w:pPr>
      <w:r w:rsidRPr="000904FC">
        <w:rPr>
          <w:sz w:val="24"/>
          <w:szCs w:val="24"/>
        </w:rPr>
        <w:t xml:space="preserve"> Почтовый адрес: 634583, Томская область, Томский район, с. </w:t>
      </w:r>
      <w:proofErr w:type="gramStart"/>
      <w:r w:rsidRPr="000904FC">
        <w:rPr>
          <w:sz w:val="24"/>
          <w:szCs w:val="24"/>
        </w:rPr>
        <w:t>Октябрьское</w:t>
      </w:r>
      <w:proofErr w:type="gramEnd"/>
      <w:r w:rsidRPr="000904FC">
        <w:rPr>
          <w:sz w:val="24"/>
          <w:szCs w:val="24"/>
        </w:rPr>
        <w:t>,                    ул. Ласточкина д. 11.</w:t>
      </w:r>
    </w:p>
    <w:p w:rsidR="000904FC" w:rsidRPr="000904FC" w:rsidRDefault="000904FC" w:rsidP="000904FC">
      <w:pPr>
        <w:pStyle w:val="a6"/>
        <w:rPr>
          <w:sz w:val="24"/>
          <w:szCs w:val="24"/>
        </w:rPr>
      </w:pPr>
      <w:proofErr w:type="gramStart"/>
      <w:r w:rsidRPr="000904FC">
        <w:rPr>
          <w:sz w:val="24"/>
          <w:szCs w:val="24"/>
        </w:rPr>
        <w:t>Бюджетное учреждение отвечает по своим обязательствам всем находящимся у него на праве оперативного управления имуществом, как закрепленным за бюджетным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выделенных собственником имущества бюджетного учреждения средств, а также</w:t>
      </w:r>
      <w:proofErr w:type="gramEnd"/>
      <w:r w:rsidRPr="000904FC">
        <w:rPr>
          <w:sz w:val="24"/>
          <w:szCs w:val="24"/>
        </w:rPr>
        <w:t xml:space="preserve"> недвижимого имущества. Собственник имущества бюджетного учреждения не несет ответственности по обязательствам бюджетного учреждения. </w:t>
      </w:r>
    </w:p>
    <w:p w:rsidR="000904FC" w:rsidRPr="000904FC" w:rsidRDefault="000904FC" w:rsidP="000904FC">
      <w:pPr>
        <w:pStyle w:val="a6"/>
        <w:rPr>
          <w:sz w:val="24"/>
          <w:szCs w:val="24"/>
        </w:rPr>
      </w:pPr>
      <w:r w:rsidRPr="000904FC">
        <w:rPr>
          <w:sz w:val="24"/>
          <w:szCs w:val="24"/>
        </w:rPr>
        <w:lastRenderedPageBreak/>
        <w:t xml:space="preserve">Бюджетное учреждение осуществляет операции с поступающими ему в соответствии с законодательством РФ средствами через лицевые счета, открываемые в финансовом органе муниципального образования, в соответствии с законодательством РФ.  </w:t>
      </w:r>
    </w:p>
    <w:p w:rsidR="000904FC" w:rsidRPr="000904FC" w:rsidRDefault="000904FC" w:rsidP="000904FC">
      <w:pPr>
        <w:pStyle w:val="a6"/>
        <w:rPr>
          <w:sz w:val="24"/>
          <w:szCs w:val="24"/>
        </w:rPr>
      </w:pPr>
      <w:r w:rsidRPr="000904FC">
        <w:rPr>
          <w:sz w:val="24"/>
          <w:szCs w:val="24"/>
        </w:rPr>
        <w:t>Бюджетное учреждение в соответствии с действующим законодательством Российской Федерации вправе по согласованию с Учредителем создавать филиалы и открывать представительства на территории Российской Федерации.</w:t>
      </w:r>
    </w:p>
    <w:p w:rsidR="000904FC" w:rsidRPr="000904FC" w:rsidRDefault="000904FC" w:rsidP="000904FC">
      <w:pPr>
        <w:pStyle w:val="a6"/>
        <w:rPr>
          <w:sz w:val="24"/>
          <w:szCs w:val="24"/>
        </w:rPr>
      </w:pPr>
      <w:r w:rsidRPr="000904FC">
        <w:rPr>
          <w:sz w:val="24"/>
          <w:szCs w:val="24"/>
        </w:rPr>
        <w:t>Бюджетное учреждение осуществляет свою деятельность в соответствии с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органов государственной власти Томской области, муниципальными правовыми актами муниципального образования «Октябрьское сельское поселение».</w:t>
      </w:r>
    </w:p>
    <w:p w:rsidR="000904FC" w:rsidRPr="000904FC" w:rsidRDefault="000904FC" w:rsidP="000904FC">
      <w:pPr>
        <w:pStyle w:val="a6"/>
        <w:rPr>
          <w:color w:val="000000"/>
          <w:sz w:val="24"/>
          <w:szCs w:val="24"/>
        </w:rPr>
      </w:pPr>
      <w:r w:rsidRPr="000904FC">
        <w:rPr>
          <w:color w:val="000000"/>
          <w:sz w:val="24"/>
          <w:szCs w:val="24"/>
        </w:rPr>
        <w:t xml:space="preserve">Основными целями создания  бюджетного учреждения являются: </w:t>
      </w:r>
    </w:p>
    <w:p w:rsidR="000904FC" w:rsidRPr="000904FC" w:rsidRDefault="000904FC" w:rsidP="000904FC">
      <w:pPr>
        <w:pStyle w:val="a6"/>
        <w:rPr>
          <w:color w:val="000000"/>
          <w:sz w:val="24"/>
          <w:szCs w:val="24"/>
        </w:rPr>
      </w:pPr>
      <w:r w:rsidRPr="000904FC">
        <w:rPr>
          <w:color w:val="000000"/>
          <w:sz w:val="24"/>
          <w:szCs w:val="24"/>
        </w:rPr>
        <w:t xml:space="preserve">- организация досуга и приобщения жителей Октябрьского сельского поселения к творчеству, культурному развитию и самообразованию, любительскому искусству и ремеслам; </w:t>
      </w:r>
    </w:p>
    <w:p w:rsidR="000904FC" w:rsidRPr="000904FC" w:rsidRDefault="000904FC" w:rsidP="000904FC">
      <w:pPr>
        <w:pStyle w:val="a6"/>
        <w:rPr>
          <w:color w:val="000000"/>
          <w:sz w:val="24"/>
          <w:szCs w:val="24"/>
        </w:rPr>
      </w:pPr>
      <w:proofErr w:type="gramStart"/>
      <w:r w:rsidRPr="000904FC">
        <w:rPr>
          <w:color w:val="000000"/>
          <w:sz w:val="24"/>
          <w:szCs w:val="24"/>
        </w:rPr>
        <w:t>- развитие культурной деятельности на территории Октябрьского сельского поселения, удовлетворение культурных потребностей населения с. Октябрьское в продукции, работах и услугах в области культуры в различных формах;</w:t>
      </w:r>
      <w:proofErr w:type="gramEnd"/>
    </w:p>
    <w:p w:rsidR="000904FC" w:rsidRPr="000904FC" w:rsidRDefault="000904FC" w:rsidP="000904FC">
      <w:pPr>
        <w:pStyle w:val="a6"/>
        <w:rPr>
          <w:color w:val="000000"/>
          <w:sz w:val="24"/>
          <w:szCs w:val="24"/>
        </w:rPr>
      </w:pPr>
      <w:r w:rsidRPr="000904FC">
        <w:rPr>
          <w:color w:val="000000"/>
          <w:sz w:val="24"/>
          <w:szCs w:val="24"/>
        </w:rPr>
        <w:t xml:space="preserve">- </w:t>
      </w:r>
      <w:r w:rsidRPr="000904FC">
        <w:rPr>
          <w:sz w:val="24"/>
          <w:szCs w:val="24"/>
        </w:rPr>
        <w:t>привлечение населения к активным занятиям физической культурой и спортом, приобретение соревновательного опыта.</w:t>
      </w:r>
    </w:p>
    <w:p w:rsidR="000904FC" w:rsidRPr="000904FC" w:rsidRDefault="000904FC" w:rsidP="000904FC">
      <w:pPr>
        <w:pStyle w:val="a6"/>
        <w:rPr>
          <w:sz w:val="24"/>
          <w:szCs w:val="24"/>
        </w:rPr>
      </w:pPr>
      <w:r w:rsidRPr="000904FC">
        <w:rPr>
          <w:color w:val="000000"/>
          <w:sz w:val="24"/>
          <w:szCs w:val="24"/>
        </w:rPr>
        <w:t>Предметом деятельности учреждения является выполнение работ, оказание услуг, производство интеллектуальной и иной продукции в целях удовлетворения общественных потребностей в сфере культуры на территории Октябрьского сельского поселения.</w:t>
      </w:r>
    </w:p>
    <w:p w:rsidR="000904FC" w:rsidRPr="000904FC" w:rsidRDefault="000904FC" w:rsidP="000904FC">
      <w:pPr>
        <w:pStyle w:val="a6"/>
        <w:rPr>
          <w:color w:val="FF0000"/>
          <w:sz w:val="24"/>
          <w:szCs w:val="24"/>
        </w:rPr>
      </w:pPr>
      <w:r w:rsidRPr="000904FC">
        <w:rPr>
          <w:sz w:val="24"/>
          <w:szCs w:val="24"/>
        </w:rPr>
        <w:t>Для достижения целей бюджетное учреждение в установленном законодательством порядке осуществляет следующие основные виды деятельности (перечень муниципальных услуг, оказываемых Администрацией Октябрьского сельского поселения и муниципальными учреждениями Октябрьского сельского поселения):</w:t>
      </w:r>
    </w:p>
    <w:p w:rsidR="000904FC" w:rsidRPr="000904FC" w:rsidRDefault="000904FC" w:rsidP="000904FC">
      <w:pPr>
        <w:pStyle w:val="a6"/>
        <w:rPr>
          <w:sz w:val="24"/>
          <w:szCs w:val="24"/>
        </w:rPr>
      </w:pPr>
      <w:r w:rsidRPr="000904FC">
        <w:rPr>
          <w:sz w:val="24"/>
          <w:szCs w:val="24"/>
        </w:rPr>
        <w:t>- создание условий для развития местного традиционного народного художественного творчества;</w:t>
      </w:r>
    </w:p>
    <w:p w:rsidR="000904FC" w:rsidRPr="000904FC" w:rsidRDefault="000904FC" w:rsidP="000904FC">
      <w:pPr>
        <w:pStyle w:val="a6"/>
        <w:rPr>
          <w:sz w:val="24"/>
          <w:szCs w:val="24"/>
        </w:rPr>
      </w:pPr>
      <w:r w:rsidRPr="000904FC">
        <w:rPr>
          <w:sz w:val="24"/>
          <w:szCs w:val="24"/>
        </w:rPr>
        <w:t>- организация проведения официальных физкультурно-оздоровительных и спортивных мероприятий.</w:t>
      </w:r>
    </w:p>
    <w:p w:rsidR="000904FC" w:rsidRPr="000904FC" w:rsidRDefault="000904FC" w:rsidP="000904FC">
      <w:pPr>
        <w:pStyle w:val="a6"/>
        <w:rPr>
          <w:sz w:val="24"/>
          <w:szCs w:val="24"/>
        </w:rPr>
      </w:pPr>
      <w:r w:rsidRPr="000904FC">
        <w:rPr>
          <w:sz w:val="24"/>
          <w:szCs w:val="24"/>
        </w:rPr>
        <w:t xml:space="preserve">Бюджетное учреждение не вправе отказаться от выполнения муниципального задания. </w:t>
      </w:r>
    </w:p>
    <w:p w:rsidR="000904FC" w:rsidRPr="000904FC" w:rsidRDefault="000904FC" w:rsidP="000904FC">
      <w:pPr>
        <w:pStyle w:val="a6"/>
        <w:rPr>
          <w:sz w:val="24"/>
          <w:szCs w:val="24"/>
        </w:rPr>
      </w:pPr>
      <w:proofErr w:type="gramStart"/>
      <w:r w:rsidRPr="000904FC">
        <w:rPr>
          <w:sz w:val="24"/>
          <w:szCs w:val="24"/>
        </w:rPr>
        <w:t xml:space="preserve">Бюджетное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сфере культуры,  для граждан и юридических лиц за плату и на одинаковых при оказании одних и тех же услуг условиях. </w:t>
      </w:r>
      <w:proofErr w:type="gramEnd"/>
    </w:p>
    <w:p w:rsidR="000904FC" w:rsidRPr="000904FC" w:rsidRDefault="000904FC" w:rsidP="000904FC">
      <w:pPr>
        <w:pStyle w:val="a6"/>
        <w:rPr>
          <w:color w:val="000000"/>
          <w:sz w:val="24"/>
          <w:szCs w:val="24"/>
        </w:rPr>
      </w:pPr>
      <w:r w:rsidRPr="000904FC">
        <w:rPr>
          <w:sz w:val="24"/>
          <w:szCs w:val="24"/>
        </w:rPr>
        <w:t xml:space="preserve">Бюджетное учреждение </w:t>
      </w:r>
      <w:r w:rsidRPr="000904FC">
        <w:rPr>
          <w:color w:val="000000"/>
          <w:sz w:val="24"/>
          <w:szCs w:val="24"/>
        </w:rPr>
        <w:t xml:space="preserve">вправе осуществлять иные виды деятельности, не являющиеся основными видами деятельности Бюджетного учреждения, лишь постольку, поскольку это служит достижению целей, ради которых оно создано, и соответствующие указанным целям. </w:t>
      </w:r>
    </w:p>
    <w:p w:rsidR="000904FC" w:rsidRPr="000904FC" w:rsidRDefault="000904FC" w:rsidP="000904FC">
      <w:pPr>
        <w:pStyle w:val="a6"/>
        <w:rPr>
          <w:sz w:val="24"/>
          <w:szCs w:val="24"/>
        </w:rPr>
      </w:pPr>
      <w:r w:rsidRPr="000904FC">
        <w:rPr>
          <w:sz w:val="24"/>
          <w:szCs w:val="24"/>
        </w:rPr>
        <w:t>Бюджетное учреждение не вправе осуществлять виды деятельности, не предусмотренные  уставом.</w:t>
      </w:r>
    </w:p>
    <w:p w:rsidR="000904FC" w:rsidRPr="000904FC" w:rsidRDefault="000904FC" w:rsidP="000904FC">
      <w:pPr>
        <w:pStyle w:val="a6"/>
        <w:rPr>
          <w:sz w:val="24"/>
          <w:szCs w:val="24"/>
        </w:rPr>
      </w:pPr>
      <w:proofErr w:type="gramStart"/>
      <w:r w:rsidRPr="000904FC">
        <w:rPr>
          <w:sz w:val="24"/>
          <w:szCs w:val="24"/>
        </w:rPr>
        <w:t>Право бюджетного учреждения осуществлять деятельность, на которую в соответствии с законодательством Российской Федерации требуется разрешительный документ (лицензия, свидетельство о государственной аккредитации и др.), возникает у бюджетного учреждения со дня его получения или в указанный в нем срок и прекращается по истечении срока его действия, если иное не установлено законодательством.</w:t>
      </w:r>
      <w:proofErr w:type="gramEnd"/>
    </w:p>
    <w:p w:rsidR="000904FC" w:rsidRPr="000904FC" w:rsidRDefault="000904FC" w:rsidP="000904FC">
      <w:pPr>
        <w:pStyle w:val="a6"/>
        <w:rPr>
          <w:sz w:val="24"/>
          <w:szCs w:val="24"/>
        </w:rPr>
      </w:pPr>
      <w:r w:rsidRPr="000904FC">
        <w:rPr>
          <w:b/>
          <w:sz w:val="24"/>
          <w:szCs w:val="24"/>
        </w:rPr>
        <w:t>Реквизиты:</w:t>
      </w:r>
      <w:r w:rsidRPr="000904FC">
        <w:rPr>
          <w:sz w:val="24"/>
          <w:szCs w:val="24"/>
        </w:rPr>
        <w:t xml:space="preserve"> ИНН 7014047259, КПП 701401001, ОКТМО 69654463 БИК 046902001  расчетный счет 40701810100003000052 в отделении Томск г. Томск., </w:t>
      </w:r>
      <w:proofErr w:type="gramStart"/>
      <w:r w:rsidRPr="000904FC">
        <w:rPr>
          <w:sz w:val="24"/>
          <w:szCs w:val="24"/>
        </w:rPr>
        <w:t>л</w:t>
      </w:r>
      <w:proofErr w:type="gramEnd"/>
      <w:r w:rsidRPr="000904FC">
        <w:rPr>
          <w:sz w:val="24"/>
          <w:szCs w:val="24"/>
        </w:rPr>
        <w:t>/счет ЛБ2116000246 в Управлении финансов Администрации Томского района, ЛС1116945246 в Управлении финансов Администрации Томского района.</w:t>
      </w:r>
    </w:p>
    <w:p w:rsidR="000904FC" w:rsidRPr="000904FC" w:rsidRDefault="000904FC" w:rsidP="000904FC">
      <w:pPr>
        <w:pStyle w:val="a6"/>
        <w:rPr>
          <w:b/>
          <w:sz w:val="24"/>
          <w:szCs w:val="24"/>
        </w:rPr>
      </w:pPr>
      <w:r w:rsidRPr="000904FC">
        <w:rPr>
          <w:b/>
          <w:bCs/>
          <w:sz w:val="24"/>
          <w:szCs w:val="24"/>
        </w:rPr>
        <w:lastRenderedPageBreak/>
        <w:t>Нормативно-правовые акты, используемые при проведении контрольного мероприятия:</w:t>
      </w:r>
    </w:p>
    <w:p w:rsidR="000904FC" w:rsidRPr="000904FC" w:rsidRDefault="000904FC" w:rsidP="000904FC">
      <w:pPr>
        <w:pStyle w:val="a6"/>
        <w:rPr>
          <w:sz w:val="24"/>
          <w:szCs w:val="24"/>
        </w:rPr>
      </w:pPr>
      <w:r w:rsidRPr="000904FC">
        <w:rPr>
          <w:sz w:val="24"/>
          <w:szCs w:val="24"/>
        </w:rPr>
        <w:t>1. Бюджетный кодекс Российской Федерации от 31.07.1998 № 145-ФЗ (с изменениями и дополнениями);</w:t>
      </w:r>
    </w:p>
    <w:p w:rsidR="000904FC" w:rsidRPr="000904FC" w:rsidRDefault="000904FC" w:rsidP="000904FC">
      <w:pPr>
        <w:pStyle w:val="a6"/>
        <w:rPr>
          <w:sz w:val="24"/>
          <w:szCs w:val="24"/>
        </w:rPr>
      </w:pPr>
      <w:r w:rsidRPr="000904FC">
        <w:rPr>
          <w:sz w:val="24"/>
          <w:szCs w:val="24"/>
        </w:rPr>
        <w:t>2. Трудовой кодекс Российской Федерации  от 30.12.2001 № 197-ФЗ (с изменениями и дополнениями);</w:t>
      </w:r>
    </w:p>
    <w:p w:rsidR="000904FC" w:rsidRPr="000904FC" w:rsidRDefault="000904FC" w:rsidP="000904FC">
      <w:pPr>
        <w:pStyle w:val="a6"/>
        <w:rPr>
          <w:sz w:val="24"/>
          <w:szCs w:val="24"/>
        </w:rPr>
      </w:pPr>
      <w:r w:rsidRPr="000904FC">
        <w:rPr>
          <w:bCs/>
          <w:sz w:val="24"/>
          <w:szCs w:val="24"/>
        </w:rPr>
        <w:t>3. Гражданский кодекс РФ</w:t>
      </w:r>
      <w:r w:rsidRPr="000904FC">
        <w:rPr>
          <w:sz w:val="24"/>
          <w:szCs w:val="24"/>
        </w:rPr>
        <w:t xml:space="preserve"> от 30.11.1994 № 51-ФЗ (с изменениями и дополнениями);</w:t>
      </w:r>
    </w:p>
    <w:p w:rsidR="000904FC" w:rsidRPr="000904FC" w:rsidRDefault="000904FC" w:rsidP="000904FC">
      <w:pPr>
        <w:pStyle w:val="a6"/>
        <w:rPr>
          <w:sz w:val="24"/>
          <w:szCs w:val="24"/>
        </w:rPr>
      </w:pPr>
      <w:r w:rsidRPr="000904FC">
        <w:rPr>
          <w:sz w:val="24"/>
          <w:szCs w:val="24"/>
        </w:rPr>
        <w:t>4.  Федеральный закон от 06.10.2003 № 131-ФЗ «Об общих принципах организации местного самоуправления в Российской Федерации» (с изменениями и дополнениями);</w:t>
      </w:r>
    </w:p>
    <w:p w:rsidR="000904FC" w:rsidRPr="000904FC" w:rsidRDefault="000904FC" w:rsidP="000904FC">
      <w:pPr>
        <w:pStyle w:val="a6"/>
        <w:rPr>
          <w:sz w:val="24"/>
          <w:szCs w:val="24"/>
        </w:rPr>
      </w:pPr>
      <w:r w:rsidRPr="000904FC">
        <w:rPr>
          <w:sz w:val="24"/>
          <w:szCs w:val="24"/>
        </w:rPr>
        <w:t xml:space="preserve">5. Указ Президента Российской Федерации от 07.05.2012 г. № 597 «О мероприятиях по реализации государственной социальной политики» (далее – Указ); </w:t>
      </w:r>
    </w:p>
    <w:p w:rsidR="000904FC" w:rsidRPr="000904FC" w:rsidRDefault="000904FC" w:rsidP="000904FC">
      <w:pPr>
        <w:pStyle w:val="a6"/>
        <w:rPr>
          <w:sz w:val="24"/>
          <w:szCs w:val="24"/>
        </w:rPr>
      </w:pPr>
      <w:r w:rsidRPr="000904FC">
        <w:rPr>
          <w:sz w:val="24"/>
          <w:szCs w:val="24"/>
        </w:rPr>
        <w:t>6. Программа поэтапного совершенствования системы оплаты труда при оказании государственных (муниципальных) услуг на 2012–2018 годы, утвержденная распоряжением Правительства Российской Федерации от 26 ноября 2012 г. № 2190-р (далее – Программа);</w:t>
      </w:r>
    </w:p>
    <w:p w:rsidR="000904FC" w:rsidRPr="000904FC" w:rsidRDefault="000904FC" w:rsidP="000904FC">
      <w:pPr>
        <w:pStyle w:val="a6"/>
        <w:rPr>
          <w:sz w:val="24"/>
          <w:szCs w:val="24"/>
        </w:rPr>
      </w:pPr>
      <w:r w:rsidRPr="000904FC">
        <w:rPr>
          <w:sz w:val="24"/>
          <w:szCs w:val="24"/>
        </w:rPr>
        <w:t xml:space="preserve">7.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Правительства Российской Федерации от 28 декабря 2012 г. № 2606-р (далее – «Дорожная карта»); </w:t>
      </w:r>
    </w:p>
    <w:p w:rsidR="000904FC" w:rsidRPr="000904FC" w:rsidRDefault="000904FC" w:rsidP="000904FC">
      <w:pPr>
        <w:pStyle w:val="a6"/>
        <w:rPr>
          <w:sz w:val="24"/>
          <w:szCs w:val="24"/>
        </w:rPr>
      </w:pPr>
      <w:r w:rsidRPr="000904FC">
        <w:rPr>
          <w:sz w:val="24"/>
          <w:szCs w:val="24"/>
        </w:rPr>
        <w:t xml:space="preserve">8.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Администрации Томской области от 01.03.2013г № 136-ра (с изменениями); </w:t>
      </w:r>
    </w:p>
    <w:p w:rsidR="000904FC" w:rsidRPr="000904FC" w:rsidRDefault="000904FC" w:rsidP="000904FC">
      <w:pPr>
        <w:pStyle w:val="a6"/>
        <w:rPr>
          <w:sz w:val="24"/>
          <w:szCs w:val="24"/>
        </w:rPr>
      </w:pPr>
      <w:r w:rsidRPr="000904FC">
        <w:rPr>
          <w:sz w:val="24"/>
          <w:szCs w:val="24"/>
        </w:rPr>
        <w:t>9. Постановление Администрации Томской области от 04.12.2009г № 192а «Об утверждении положения о системе оплаты труда работников областных государственных учреждений, находящихся в ведении Департамента по культуре Томской области и о внесении изменений в постановление Администрации Томской области от 27.04.2009г                 № 80-а» (с изменениями).</w:t>
      </w:r>
    </w:p>
    <w:p w:rsidR="000904FC" w:rsidRPr="000904FC" w:rsidRDefault="000904FC" w:rsidP="000904FC">
      <w:pPr>
        <w:pStyle w:val="a6"/>
        <w:rPr>
          <w:sz w:val="24"/>
          <w:szCs w:val="24"/>
        </w:rPr>
      </w:pPr>
      <w:r w:rsidRPr="000904FC">
        <w:rPr>
          <w:sz w:val="24"/>
          <w:szCs w:val="24"/>
        </w:rPr>
        <w:t>10. Постановление Администрации Томской области от 13.05.2010г № 94а «О порядке предоставления из областного бюджета субсидий бюджетам муниципальных образований Томской области и их расходования» (с изменениями).</w:t>
      </w:r>
    </w:p>
    <w:p w:rsidR="000904FC" w:rsidRPr="000904FC" w:rsidRDefault="000904FC" w:rsidP="000904FC">
      <w:pPr>
        <w:pStyle w:val="a6"/>
        <w:rPr>
          <w:sz w:val="24"/>
          <w:szCs w:val="24"/>
        </w:rPr>
      </w:pPr>
      <w:r w:rsidRPr="000904FC">
        <w:rPr>
          <w:sz w:val="24"/>
          <w:szCs w:val="24"/>
        </w:rPr>
        <w:t>11.  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w:t>
      </w:r>
    </w:p>
    <w:p w:rsidR="000904FC" w:rsidRPr="000904FC" w:rsidRDefault="000904FC" w:rsidP="000904FC">
      <w:pPr>
        <w:pStyle w:val="a6"/>
        <w:rPr>
          <w:sz w:val="24"/>
          <w:szCs w:val="24"/>
        </w:rPr>
      </w:pPr>
      <w:r w:rsidRPr="000904FC">
        <w:rPr>
          <w:sz w:val="24"/>
          <w:szCs w:val="24"/>
        </w:rPr>
        <w:t>12. 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0904FC" w:rsidRPr="000904FC" w:rsidRDefault="000904FC" w:rsidP="000904FC">
      <w:pPr>
        <w:pStyle w:val="a6"/>
        <w:rPr>
          <w:sz w:val="24"/>
          <w:szCs w:val="24"/>
        </w:rPr>
      </w:pPr>
      <w:r w:rsidRPr="000904FC">
        <w:rPr>
          <w:sz w:val="24"/>
          <w:szCs w:val="24"/>
        </w:rPr>
        <w:t>13.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w:t>
      </w:r>
    </w:p>
    <w:p w:rsidR="000904FC" w:rsidRPr="000904FC" w:rsidRDefault="000904FC" w:rsidP="000904FC">
      <w:pPr>
        <w:pStyle w:val="a6"/>
        <w:rPr>
          <w:sz w:val="24"/>
          <w:szCs w:val="24"/>
        </w:rPr>
      </w:pPr>
      <w:r w:rsidRPr="000904FC">
        <w:rPr>
          <w:sz w:val="24"/>
          <w:szCs w:val="24"/>
        </w:rPr>
        <w:t>14. 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Методические указания);</w:t>
      </w:r>
    </w:p>
    <w:p w:rsidR="000904FC" w:rsidRPr="000904FC" w:rsidRDefault="000904FC" w:rsidP="000904FC">
      <w:pPr>
        <w:pStyle w:val="a6"/>
        <w:rPr>
          <w:color w:val="000000"/>
          <w:sz w:val="24"/>
          <w:szCs w:val="24"/>
        </w:rPr>
      </w:pPr>
      <w:r w:rsidRPr="000904FC">
        <w:rPr>
          <w:sz w:val="24"/>
          <w:szCs w:val="24"/>
        </w:rPr>
        <w:t xml:space="preserve">15. Устав муниципального бюджетного учреждения «Октябрьский ДК» </w:t>
      </w:r>
      <w:r w:rsidRPr="000904FC">
        <w:rPr>
          <w:color w:val="000000"/>
          <w:sz w:val="24"/>
          <w:szCs w:val="24"/>
        </w:rPr>
        <w:t>зарегистрирован в Инспекции Федеральной налоговой службы по Томскому району Томской области от 24.04.2012г. за основным государственным регистрационным номером  ОГРН 1077014000140.</w:t>
      </w:r>
    </w:p>
    <w:p w:rsidR="000904FC" w:rsidRPr="000904FC" w:rsidRDefault="000904FC" w:rsidP="000904FC">
      <w:pPr>
        <w:pStyle w:val="a6"/>
        <w:rPr>
          <w:sz w:val="24"/>
          <w:szCs w:val="24"/>
          <w:lang w:eastAsia="ar-SA"/>
        </w:rPr>
      </w:pPr>
    </w:p>
    <w:p w:rsidR="005D297E" w:rsidRPr="00023D58" w:rsidRDefault="005D297E" w:rsidP="000904FC">
      <w:pPr>
        <w:pStyle w:val="a6"/>
        <w:rPr>
          <w:b/>
          <w:sz w:val="24"/>
          <w:szCs w:val="24"/>
        </w:rPr>
      </w:pPr>
      <w:r w:rsidRPr="00023D58">
        <w:rPr>
          <w:b/>
          <w:sz w:val="24"/>
          <w:szCs w:val="24"/>
        </w:rPr>
        <w:lastRenderedPageBreak/>
        <w:t xml:space="preserve">                                                                                                                 </w:t>
      </w:r>
      <w:r w:rsidRPr="00023D58">
        <w:rPr>
          <w:b/>
          <w:sz w:val="24"/>
          <w:szCs w:val="24"/>
        </w:rPr>
        <w:tab/>
      </w:r>
    </w:p>
    <w:p w:rsidR="005D297E" w:rsidRDefault="005D297E" w:rsidP="000904FC">
      <w:pPr>
        <w:pStyle w:val="a6"/>
        <w:rPr>
          <w:rFonts w:eastAsiaTheme="minorHAnsi"/>
          <w:b/>
          <w:sz w:val="24"/>
          <w:szCs w:val="24"/>
          <w:lang w:eastAsia="en-US"/>
        </w:rPr>
      </w:pPr>
      <w:r w:rsidRPr="005D297E">
        <w:rPr>
          <w:rFonts w:eastAsiaTheme="minorHAnsi"/>
          <w:b/>
          <w:sz w:val="24"/>
          <w:szCs w:val="24"/>
          <w:lang w:eastAsia="en-US"/>
        </w:rPr>
        <w:t>Проведенной проверкой установлено:</w:t>
      </w:r>
    </w:p>
    <w:p w:rsidR="00AD62EC" w:rsidRPr="00AD62EC" w:rsidRDefault="00AD62EC" w:rsidP="00AD62EC">
      <w:pPr>
        <w:pStyle w:val="a6"/>
        <w:rPr>
          <w:sz w:val="24"/>
          <w:szCs w:val="24"/>
        </w:rPr>
      </w:pPr>
      <w:r w:rsidRPr="00AD62EC">
        <w:rPr>
          <w:sz w:val="24"/>
          <w:szCs w:val="24"/>
        </w:rPr>
        <w:t>1. Нецелевого использования средств субсидии на выполнение муниципального задания и субсидий на иные цели не выявлено.</w:t>
      </w:r>
    </w:p>
    <w:p w:rsidR="00AD62EC" w:rsidRPr="00AD62EC" w:rsidRDefault="00AD62EC" w:rsidP="00AD62EC">
      <w:pPr>
        <w:pStyle w:val="a6"/>
        <w:rPr>
          <w:sz w:val="24"/>
          <w:szCs w:val="24"/>
        </w:rPr>
      </w:pPr>
      <w:r w:rsidRPr="00AD62EC">
        <w:rPr>
          <w:sz w:val="24"/>
          <w:szCs w:val="24"/>
        </w:rPr>
        <w:t>2. При проверке выполнения муниципального задания установлено:</w:t>
      </w:r>
    </w:p>
    <w:p w:rsidR="00AD62EC" w:rsidRPr="00AD62EC" w:rsidRDefault="00AD62EC" w:rsidP="00AD62EC">
      <w:pPr>
        <w:pStyle w:val="a6"/>
        <w:rPr>
          <w:sz w:val="24"/>
          <w:szCs w:val="24"/>
        </w:rPr>
      </w:pPr>
      <w:r w:rsidRPr="00AD62EC">
        <w:rPr>
          <w:sz w:val="24"/>
          <w:szCs w:val="24"/>
        </w:rPr>
        <w:t>- Администрацией Октябрьского сельского поселения, осуществляющей функции и полномочия учредителя в отношении бюджетных  учреждений, муниципальное задание на 2018 год утверждено без нарушения срока;</w:t>
      </w:r>
    </w:p>
    <w:p w:rsidR="00AD62EC" w:rsidRPr="00AD62EC" w:rsidRDefault="00AD62EC" w:rsidP="00AD62EC">
      <w:pPr>
        <w:pStyle w:val="a6"/>
        <w:rPr>
          <w:rFonts w:eastAsiaTheme="minorHAnsi"/>
          <w:bCs/>
          <w:sz w:val="24"/>
          <w:szCs w:val="24"/>
          <w:lang w:eastAsia="en-US"/>
        </w:rPr>
      </w:pPr>
      <w:r w:rsidRPr="00AD62EC">
        <w:rPr>
          <w:sz w:val="24"/>
          <w:szCs w:val="24"/>
        </w:rPr>
        <w:t>- форма муниципального задания не соответствует форме, утвержденной постановлением Администрации Октябрьского сельского поселения  от 03.11.2016г № 90.</w:t>
      </w:r>
    </w:p>
    <w:p w:rsidR="00AD62EC" w:rsidRPr="00AD62EC" w:rsidRDefault="00AD62EC" w:rsidP="00AD62EC">
      <w:pPr>
        <w:pStyle w:val="a6"/>
        <w:rPr>
          <w:rFonts w:eastAsiaTheme="minorHAnsi"/>
          <w:sz w:val="24"/>
          <w:szCs w:val="24"/>
          <w:lang w:eastAsia="en-US"/>
        </w:rPr>
      </w:pPr>
      <w:r w:rsidRPr="00AD62EC">
        <w:rPr>
          <w:rFonts w:eastAsiaTheme="minorHAnsi"/>
          <w:sz w:val="24"/>
          <w:szCs w:val="24"/>
          <w:lang w:eastAsia="en-US"/>
        </w:rPr>
        <w:t xml:space="preserve">- в нарушение  Требований  информация о государственном (муниципальном) задании  на 2018 год на официальном сайте </w:t>
      </w:r>
      <w:proofErr w:type="spellStart"/>
      <w:r w:rsidRPr="00AD62EC">
        <w:rPr>
          <w:sz w:val="24"/>
          <w:szCs w:val="24"/>
        </w:rPr>
        <w:t>bus</w:t>
      </w:r>
      <w:proofErr w:type="spellEnd"/>
      <w:r w:rsidRPr="00AD62EC">
        <w:rPr>
          <w:sz w:val="24"/>
          <w:szCs w:val="24"/>
        </w:rPr>
        <w:t>.</w:t>
      </w:r>
      <w:proofErr w:type="spellStart"/>
      <w:r w:rsidRPr="00AD62EC">
        <w:rPr>
          <w:sz w:val="24"/>
          <w:szCs w:val="24"/>
          <w:lang w:val="en-US"/>
        </w:rPr>
        <w:t>gov</w:t>
      </w:r>
      <w:proofErr w:type="spellEnd"/>
      <w:r w:rsidRPr="00AD62EC">
        <w:rPr>
          <w:sz w:val="24"/>
          <w:szCs w:val="24"/>
        </w:rPr>
        <w:t>.</w:t>
      </w:r>
      <w:proofErr w:type="spellStart"/>
      <w:r w:rsidRPr="00AD62EC">
        <w:rPr>
          <w:sz w:val="24"/>
          <w:szCs w:val="24"/>
        </w:rPr>
        <w:t>ru</w:t>
      </w:r>
      <w:proofErr w:type="spellEnd"/>
      <w:r w:rsidRPr="00AD62EC">
        <w:rPr>
          <w:rFonts w:eastAsiaTheme="minorHAnsi"/>
          <w:sz w:val="24"/>
          <w:szCs w:val="24"/>
          <w:lang w:eastAsia="en-US"/>
        </w:rPr>
        <w:t xml:space="preserve">   опубликована только 31.01.2018г.</w:t>
      </w:r>
    </w:p>
    <w:p w:rsidR="00AD62EC" w:rsidRPr="00AD62EC" w:rsidRDefault="00AD62EC" w:rsidP="00AD62EC">
      <w:pPr>
        <w:pStyle w:val="a6"/>
        <w:rPr>
          <w:sz w:val="24"/>
          <w:szCs w:val="24"/>
        </w:rPr>
      </w:pPr>
      <w:r w:rsidRPr="00AD62EC">
        <w:rPr>
          <w:sz w:val="24"/>
          <w:szCs w:val="24"/>
        </w:rPr>
        <w:t>- титульный лист не заполнен, в нем не указаны виды деятельности муниципального учреждения, вид муниципального учреждения, коды по сводному реестру, по ОКВЭД;</w:t>
      </w:r>
    </w:p>
    <w:p w:rsidR="00AD62EC" w:rsidRPr="00AD62EC" w:rsidRDefault="00AD62EC" w:rsidP="00AD62EC">
      <w:pPr>
        <w:pStyle w:val="a6"/>
        <w:rPr>
          <w:sz w:val="24"/>
          <w:szCs w:val="24"/>
        </w:rPr>
      </w:pPr>
      <w:r w:rsidRPr="00AD62EC">
        <w:rPr>
          <w:sz w:val="24"/>
          <w:szCs w:val="24"/>
        </w:rPr>
        <w:t>-  наименование услуг, указанных в муниципальном задании на 2018 год, не соответствует основным видам деятельности, поименованным в уставе учреждения;</w:t>
      </w:r>
      <w:r w:rsidRPr="00AD62EC">
        <w:rPr>
          <w:b/>
          <w:sz w:val="24"/>
          <w:szCs w:val="24"/>
        </w:rPr>
        <w:t xml:space="preserve"> </w:t>
      </w:r>
    </w:p>
    <w:p w:rsidR="00AD62EC" w:rsidRPr="00AD62EC" w:rsidRDefault="00AD62EC" w:rsidP="00AD62EC">
      <w:pPr>
        <w:pStyle w:val="a6"/>
        <w:rPr>
          <w:sz w:val="24"/>
          <w:szCs w:val="24"/>
        </w:rPr>
      </w:pPr>
      <w:r w:rsidRPr="00AD62EC">
        <w:rPr>
          <w:sz w:val="24"/>
          <w:szCs w:val="24"/>
        </w:rPr>
        <w:t xml:space="preserve">- в соответствии с пунктом 8 муниципального задания на 2018 год были установлены требования к отчетности об исполнении муниципального задания, которая должна была представляться ежеквартально в срок до 25 числа месяца, следующего </w:t>
      </w:r>
      <w:proofErr w:type="gramStart"/>
      <w:r w:rsidRPr="00AD62EC">
        <w:rPr>
          <w:sz w:val="24"/>
          <w:szCs w:val="24"/>
        </w:rPr>
        <w:t>за</w:t>
      </w:r>
      <w:proofErr w:type="gramEnd"/>
      <w:r w:rsidRPr="00AD62EC">
        <w:rPr>
          <w:sz w:val="24"/>
          <w:szCs w:val="24"/>
        </w:rPr>
        <w:t xml:space="preserve"> отчетным и ежегодно в срок до 1 февраля года, следующего за отчетным.  В нарушение пункта 8 муниципального задания квартальная  и годовая отчетность  учреждения  о выполнении муниципального задания за 2018 год на проверку  представлена не была. На основании вышеизложенного установлено, что контроль по исполнению муниципального задания учредителем осуществлялся не на должном уровне;</w:t>
      </w:r>
    </w:p>
    <w:p w:rsidR="00AD62EC" w:rsidRPr="00AD62EC" w:rsidRDefault="00AD62EC" w:rsidP="00AD62EC">
      <w:pPr>
        <w:pStyle w:val="a6"/>
        <w:rPr>
          <w:sz w:val="24"/>
          <w:szCs w:val="24"/>
        </w:rPr>
      </w:pPr>
      <w:r w:rsidRPr="00AD62EC">
        <w:rPr>
          <w:sz w:val="24"/>
          <w:szCs w:val="24"/>
        </w:rPr>
        <w:t xml:space="preserve">- проверить, как выполнены   объемы услуг  учреждением  по муниципальной услуге «Создание условий для организации досуга в Октябрьском сельском поселении Томского района и обеспечения жителей услугами организации культуры, в том числе развития физической культуры и спорта» не представилось возможным, т.к.  годовой отчет на проверку не представлен; </w:t>
      </w:r>
    </w:p>
    <w:p w:rsidR="00AD62EC" w:rsidRPr="00AD62EC" w:rsidRDefault="00AD62EC" w:rsidP="00AD62EC">
      <w:pPr>
        <w:pStyle w:val="a6"/>
        <w:rPr>
          <w:rFonts w:eastAsiaTheme="minorHAnsi"/>
          <w:sz w:val="24"/>
          <w:szCs w:val="24"/>
          <w:lang w:eastAsia="en-US"/>
        </w:rPr>
      </w:pPr>
      <w:r w:rsidRPr="00AD62EC">
        <w:rPr>
          <w:sz w:val="24"/>
          <w:szCs w:val="24"/>
        </w:rPr>
        <w:t xml:space="preserve">- отчет об исполнении муниципального задания за 2018 год на официальном сайте Российской Федерации в сети Интернет   </w:t>
      </w:r>
      <w:proofErr w:type="spellStart"/>
      <w:r w:rsidRPr="00AD62EC">
        <w:rPr>
          <w:sz w:val="24"/>
          <w:szCs w:val="24"/>
        </w:rPr>
        <w:t>bus</w:t>
      </w:r>
      <w:proofErr w:type="spellEnd"/>
      <w:r w:rsidRPr="00AD62EC">
        <w:rPr>
          <w:sz w:val="24"/>
          <w:szCs w:val="24"/>
        </w:rPr>
        <w:t>.</w:t>
      </w:r>
      <w:proofErr w:type="spellStart"/>
      <w:r w:rsidRPr="00AD62EC">
        <w:rPr>
          <w:sz w:val="24"/>
          <w:szCs w:val="24"/>
          <w:lang w:val="en-US"/>
        </w:rPr>
        <w:t>gov</w:t>
      </w:r>
      <w:proofErr w:type="spellEnd"/>
      <w:r w:rsidRPr="00AD62EC">
        <w:rPr>
          <w:sz w:val="24"/>
          <w:szCs w:val="24"/>
        </w:rPr>
        <w:t>.</w:t>
      </w:r>
      <w:proofErr w:type="spellStart"/>
      <w:r w:rsidRPr="00AD62EC">
        <w:rPr>
          <w:sz w:val="24"/>
          <w:szCs w:val="24"/>
        </w:rPr>
        <w:t>ru</w:t>
      </w:r>
      <w:proofErr w:type="spellEnd"/>
      <w:r w:rsidRPr="00AD62EC">
        <w:rPr>
          <w:sz w:val="24"/>
          <w:szCs w:val="24"/>
        </w:rPr>
        <w:t xml:space="preserve">   </w:t>
      </w:r>
      <w:r w:rsidRPr="00AD62EC">
        <w:rPr>
          <w:rFonts w:eastAsiaTheme="minorHAnsi"/>
          <w:sz w:val="24"/>
          <w:szCs w:val="24"/>
          <w:lang w:eastAsia="en-US"/>
        </w:rPr>
        <w:t>в нарушение  положений п. 2.9 Требований    не опубликован.</w:t>
      </w:r>
    </w:p>
    <w:p w:rsidR="00AD62EC" w:rsidRPr="00AD62EC" w:rsidRDefault="00AD62EC" w:rsidP="00AD62EC">
      <w:pPr>
        <w:pStyle w:val="a6"/>
        <w:rPr>
          <w:rFonts w:eastAsiaTheme="minorHAnsi"/>
          <w:sz w:val="24"/>
          <w:szCs w:val="24"/>
          <w:lang w:eastAsia="en-US"/>
        </w:rPr>
      </w:pPr>
      <w:r w:rsidRPr="00AD62EC">
        <w:rPr>
          <w:rFonts w:eastAsiaTheme="minorHAnsi"/>
          <w:sz w:val="24"/>
          <w:szCs w:val="24"/>
          <w:lang w:eastAsia="en-US"/>
        </w:rPr>
        <w:t>3. При проверке выполнения плана финансово-хозяйственной деятельности установлено:</w:t>
      </w:r>
    </w:p>
    <w:p w:rsidR="00AD62EC" w:rsidRPr="00AD62EC" w:rsidRDefault="00AD62EC" w:rsidP="00AD62EC">
      <w:pPr>
        <w:pStyle w:val="a6"/>
        <w:rPr>
          <w:sz w:val="24"/>
          <w:szCs w:val="24"/>
        </w:rPr>
      </w:pPr>
      <w:r w:rsidRPr="00AD62EC">
        <w:rPr>
          <w:sz w:val="24"/>
          <w:szCs w:val="24"/>
        </w:rPr>
        <w:t>- порядок составления и утверждения плана ФХД муниципального бюджетного  учреждения утвержден постановлением Администрации Октябрьского сельского поселения от 19.01.2018г № 6а, его нужно актуализировать в соответствии с изменениями, внесенными в приказ Минфина России от 28.07.2010г № 81н (от 13.12.2017 № 227н, от 31.08.2018 № 186н).</w:t>
      </w:r>
    </w:p>
    <w:p w:rsidR="00AD62EC" w:rsidRPr="00AD62EC" w:rsidRDefault="00AD62EC" w:rsidP="00AD62EC">
      <w:pPr>
        <w:pStyle w:val="a6"/>
        <w:rPr>
          <w:rFonts w:eastAsiaTheme="minorHAnsi"/>
          <w:sz w:val="24"/>
          <w:szCs w:val="24"/>
          <w:lang w:eastAsia="en-US"/>
        </w:rPr>
      </w:pPr>
      <w:r w:rsidRPr="00AD62EC">
        <w:rPr>
          <w:rFonts w:eastAsiaTheme="minorHAnsi"/>
          <w:sz w:val="24"/>
          <w:szCs w:val="24"/>
          <w:lang w:eastAsia="en-US"/>
        </w:rPr>
        <w:t xml:space="preserve">- в нарушение </w:t>
      </w:r>
      <w:hyperlink r:id="rId7" w:history="1">
        <w:r w:rsidRPr="00AD62EC">
          <w:rPr>
            <w:rStyle w:val="a7"/>
            <w:rFonts w:eastAsiaTheme="minorHAnsi"/>
            <w:color w:val="auto"/>
            <w:sz w:val="24"/>
            <w:szCs w:val="24"/>
            <w:u w:val="none"/>
            <w:lang w:eastAsia="en-US"/>
          </w:rPr>
          <w:t>пункта 22</w:t>
        </w:r>
      </w:hyperlink>
      <w:r w:rsidRPr="00AD62EC">
        <w:rPr>
          <w:rFonts w:eastAsiaTheme="minorHAnsi"/>
          <w:sz w:val="24"/>
          <w:szCs w:val="24"/>
          <w:lang w:eastAsia="en-US"/>
        </w:rPr>
        <w:t xml:space="preserve"> Требований к плану финансово-хозяйственной деятельности государственного (муниципального) учреждения, утвержденных приказом Минфина России от 28.07.2010 г. № 81н, согласно которому план финансово-хозяйственной деятельности государственных бюджетных учреждений утверждается руководителем учреждения,  планы финансово-хозяйственной деятельности  на 2018 год утверждены учредителем, а не руководителем учреждения.</w:t>
      </w:r>
      <w:r w:rsidRPr="00AD62EC">
        <w:rPr>
          <w:sz w:val="24"/>
          <w:szCs w:val="24"/>
        </w:rPr>
        <w:t xml:space="preserve"> Форма плана ФХД не соответствует требованиям приказа Минфина России от 28.07.2010г № 81н.</w:t>
      </w:r>
    </w:p>
    <w:p w:rsidR="00AD62EC" w:rsidRPr="00AD62EC" w:rsidRDefault="00AD62EC" w:rsidP="00AD62EC">
      <w:pPr>
        <w:pStyle w:val="a6"/>
        <w:rPr>
          <w:sz w:val="24"/>
          <w:szCs w:val="24"/>
        </w:rPr>
      </w:pPr>
      <w:r w:rsidRPr="00AD62EC">
        <w:rPr>
          <w:sz w:val="24"/>
          <w:szCs w:val="24"/>
        </w:rPr>
        <w:t>- нарушение порядка  формирования структурированной информации о государственном (муниципальном) учреждении, порядка предоставления информации государственным (муниципальным) учреждением, ее размещения на официальном сайте в сети интернет, утвержденных Казначейством России 26.12.2016, документ размещен    на официальном сайте bus.gov.ru  с нарушением срока только 23.04.2018г.</w:t>
      </w:r>
    </w:p>
    <w:p w:rsidR="00AD62EC" w:rsidRPr="00AD62EC" w:rsidRDefault="00AD62EC" w:rsidP="00AD62EC">
      <w:pPr>
        <w:pStyle w:val="a6"/>
        <w:rPr>
          <w:rFonts w:eastAsiaTheme="minorHAnsi"/>
          <w:sz w:val="24"/>
          <w:szCs w:val="24"/>
          <w:lang w:eastAsia="en-US"/>
        </w:rPr>
      </w:pPr>
      <w:r w:rsidRPr="00AD62EC">
        <w:rPr>
          <w:sz w:val="24"/>
          <w:szCs w:val="24"/>
        </w:rPr>
        <w:lastRenderedPageBreak/>
        <w:t xml:space="preserve">- отчет об исполнении плана   финансово-хозяйственной деятельности учреждения  за 2018 год  на официальном сайте bus.gov.ru   </w:t>
      </w:r>
      <w:r w:rsidRPr="00AD62EC">
        <w:rPr>
          <w:rFonts w:eastAsiaTheme="minorHAnsi"/>
          <w:sz w:val="24"/>
          <w:szCs w:val="24"/>
          <w:lang w:eastAsia="en-US"/>
        </w:rPr>
        <w:t>в нарушение  положений п. 2.9 Требований    не опубликован.</w:t>
      </w:r>
    </w:p>
    <w:p w:rsidR="00AD62EC" w:rsidRPr="00AD62EC" w:rsidRDefault="00AD62EC" w:rsidP="00AD62EC">
      <w:pPr>
        <w:pStyle w:val="a6"/>
        <w:rPr>
          <w:sz w:val="24"/>
          <w:szCs w:val="24"/>
        </w:rPr>
      </w:pPr>
      <w:r w:rsidRPr="00AD62EC">
        <w:rPr>
          <w:sz w:val="24"/>
          <w:szCs w:val="24"/>
          <w:lang w:eastAsia="en-US"/>
        </w:rPr>
        <w:t xml:space="preserve">4. </w:t>
      </w:r>
      <w:r w:rsidRPr="00AD62EC">
        <w:rPr>
          <w:sz w:val="24"/>
          <w:szCs w:val="24"/>
        </w:rPr>
        <w:t xml:space="preserve">Порядок определения объема и условий предоставления из бюджета Октябрьского сельского поселения субсидий муниципальным бюджетным и автономным учреждениям Администрацией сельского поселения, осуществляющей функции и полномочия учредителя МБУ «Октябрьский Дом культуры» не разработан. </w:t>
      </w:r>
    </w:p>
    <w:p w:rsidR="00AD62EC" w:rsidRPr="00AD62EC" w:rsidRDefault="00AD62EC" w:rsidP="00AD62EC">
      <w:pPr>
        <w:pStyle w:val="a6"/>
        <w:rPr>
          <w:sz w:val="24"/>
          <w:szCs w:val="24"/>
        </w:rPr>
      </w:pPr>
      <w:r w:rsidRPr="00AD62EC">
        <w:rPr>
          <w:sz w:val="24"/>
          <w:szCs w:val="24"/>
        </w:rPr>
        <w:t>5. На официальном сайте bus.gov.ru  информация  об операциях с целевыми субсидиями за 2018 год   размещена 27.04.2018г., позже информация об изменениях сведений об операциях с целевыми субсидиями  на официальном сайте  bus.gov.ru  не размещалась, хотя субсидии не иные цели выделялись.</w:t>
      </w:r>
    </w:p>
    <w:p w:rsidR="00AD62EC" w:rsidRPr="00AD62EC" w:rsidRDefault="00AD62EC" w:rsidP="00AD62EC">
      <w:pPr>
        <w:pStyle w:val="a6"/>
        <w:rPr>
          <w:sz w:val="24"/>
          <w:szCs w:val="24"/>
        </w:rPr>
      </w:pPr>
      <w:r w:rsidRPr="00AD62EC">
        <w:rPr>
          <w:sz w:val="24"/>
          <w:szCs w:val="24"/>
        </w:rPr>
        <w:t xml:space="preserve">6. Порядок составления и утверждения отчета о результатах деятельности муниципальных бюджетных учреждений культуры, функции и полномочия </w:t>
      </w:r>
      <w:proofErr w:type="gramStart"/>
      <w:r w:rsidRPr="00AD62EC">
        <w:rPr>
          <w:sz w:val="24"/>
          <w:szCs w:val="24"/>
        </w:rPr>
        <w:t>учредителя</w:t>
      </w:r>
      <w:proofErr w:type="gramEnd"/>
      <w:r w:rsidRPr="00AD62EC">
        <w:rPr>
          <w:sz w:val="24"/>
          <w:szCs w:val="24"/>
        </w:rPr>
        <w:t xml:space="preserve"> в отношении которых осуществляет Администрация Октябрьского сельского поселения, и об использовании закрепленного за ними муниципального имущества Администрацией Октябрьского сельского поселения  не разработан. </w:t>
      </w:r>
    </w:p>
    <w:p w:rsidR="00AD62EC" w:rsidRPr="00AD62EC" w:rsidRDefault="00AD62EC" w:rsidP="00AD62EC">
      <w:pPr>
        <w:pStyle w:val="a6"/>
        <w:rPr>
          <w:rFonts w:eastAsiaTheme="minorHAnsi"/>
          <w:sz w:val="24"/>
          <w:szCs w:val="24"/>
          <w:lang w:eastAsia="en-US"/>
        </w:rPr>
      </w:pPr>
      <w:r w:rsidRPr="00AD62EC">
        <w:rPr>
          <w:sz w:val="24"/>
          <w:szCs w:val="24"/>
        </w:rPr>
        <w:t xml:space="preserve">7. Отчет МБУ «Октябрьский ДК»  о результатах деятельности  и об использовании закрепленного за ним муниципального  имущества за 2018 год  на проверку не представлен и  на официальном сайте bus.gov.ru  </w:t>
      </w:r>
      <w:r w:rsidRPr="00AD62EC">
        <w:rPr>
          <w:rFonts w:eastAsiaTheme="minorHAnsi"/>
          <w:sz w:val="24"/>
          <w:szCs w:val="24"/>
          <w:lang w:eastAsia="en-US"/>
        </w:rPr>
        <w:t>в нарушение  положений п. 2.9 Требований    не опубликован.</w:t>
      </w:r>
    </w:p>
    <w:p w:rsidR="00AD62EC" w:rsidRPr="00AD62EC" w:rsidRDefault="00AD62EC" w:rsidP="00AD62EC">
      <w:pPr>
        <w:pStyle w:val="a6"/>
        <w:rPr>
          <w:sz w:val="24"/>
          <w:szCs w:val="24"/>
        </w:rPr>
      </w:pPr>
      <w:r w:rsidRPr="00AD62EC">
        <w:rPr>
          <w:sz w:val="24"/>
          <w:szCs w:val="24"/>
        </w:rPr>
        <w:t xml:space="preserve">8. </w:t>
      </w:r>
      <w:proofErr w:type="gramStart"/>
      <w:r w:rsidRPr="00AD62EC">
        <w:rPr>
          <w:sz w:val="24"/>
          <w:szCs w:val="24"/>
        </w:rPr>
        <w:t>Представленные на проверку карточки-справки (ф. 0504417) для регистрации сведений о зарплате работников за 2016 и 2017 годы заполнены с нарушениями требований приказа № 52н: не все карточки  содержат отметки о квалификации, категории, сведения об образовании, реквизиты приказов о предоставлении отпусков, стаже работы, не во всех указана дата и номер приказа о приеме на работу.</w:t>
      </w:r>
      <w:proofErr w:type="gramEnd"/>
      <w:r w:rsidRPr="00AD62EC">
        <w:rPr>
          <w:sz w:val="24"/>
          <w:szCs w:val="24"/>
        </w:rPr>
        <w:t xml:space="preserve"> На проверку не представлены лицевые счета, которые должны быть подклеены к карточкам – справкам. </w:t>
      </w:r>
    </w:p>
    <w:p w:rsidR="00AD62EC" w:rsidRPr="00AD62EC" w:rsidRDefault="00AD62EC" w:rsidP="00AD62EC">
      <w:pPr>
        <w:pStyle w:val="a6"/>
        <w:rPr>
          <w:sz w:val="24"/>
          <w:szCs w:val="24"/>
        </w:rPr>
      </w:pPr>
      <w:r w:rsidRPr="00AD62EC">
        <w:rPr>
          <w:sz w:val="24"/>
          <w:szCs w:val="24"/>
        </w:rPr>
        <w:t xml:space="preserve">9. В пунктах 6 и 7  положения об оплате труда работников МБУ «Октябрьский Дом культуры»,  утвержденного постановлением Администрации Октябрьского сельского поселения от 07.02.2017г   № 13,  отсутствует должность бухгалтера, хотя в штатном расписании эта должность предусмотрена. Положение о системе оплаты труда работников муниципального бюджетного учреждения «Октябрьский Дом культуры» требует внесения изменений в части, касающейся оплаты труда бухгалтеров. </w:t>
      </w:r>
    </w:p>
    <w:p w:rsidR="00AD62EC" w:rsidRPr="00AD62EC" w:rsidRDefault="00AD62EC" w:rsidP="00AD62EC">
      <w:pPr>
        <w:pStyle w:val="a6"/>
        <w:rPr>
          <w:sz w:val="24"/>
          <w:szCs w:val="24"/>
        </w:rPr>
      </w:pPr>
      <w:r w:rsidRPr="00AD62EC">
        <w:rPr>
          <w:rFonts w:eastAsiaTheme="minorHAnsi"/>
          <w:bCs/>
          <w:sz w:val="24"/>
          <w:szCs w:val="24"/>
          <w:lang w:eastAsia="en-US"/>
        </w:rPr>
        <w:t xml:space="preserve">10. </w:t>
      </w:r>
      <w:r w:rsidRPr="00AD62EC">
        <w:rPr>
          <w:sz w:val="24"/>
          <w:szCs w:val="24"/>
        </w:rPr>
        <w:t>Коллективный договор с работниками учреждения на проверку не представлен. Положение, устанавливающее систему показателей и условия премирования работников МБУ «Октябрьский ДК», не утверждено приказом. В него необходимо внести изменения в части показателей и критериев оценки деятельности работников.</w:t>
      </w:r>
    </w:p>
    <w:p w:rsidR="00AD62EC" w:rsidRPr="00AD62EC" w:rsidRDefault="00AD62EC" w:rsidP="00AD62EC">
      <w:pPr>
        <w:pStyle w:val="a6"/>
        <w:rPr>
          <w:rFonts w:eastAsiaTheme="minorHAnsi"/>
          <w:bCs/>
          <w:sz w:val="24"/>
          <w:szCs w:val="24"/>
          <w:lang w:eastAsia="en-US"/>
        </w:rPr>
      </w:pPr>
      <w:r w:rsidRPr="00AD62EC">
        <w:rPr>
          <w:rFonts w:eastAsiaTheme="minorHAnsi"/>
          <w:bCs/>
          <w:sz w:val="24"/>
          <w:szCs w:val="24"/>
          <w:lang w:eastAsia="en-US"/>
        </w:rPr>
        <w:t xml:space="preserve">11. Положение о системе оплаты труда руководителя МБУ </w:t>
      </w:r>
      <w:r w:rsidRPr="00AD62EC">
        <w:rPr>
          <w:sz w:val="24"/>
          <w:szCs w:val="24"/>
        </w:rPr>
        <w:t xml:space="preserve">«Октябрьский ДК» </w:t>
      </w:r>
      <w:r w:rsidRPr="00AD62EC">
        <w:rPr>
          <w:rFonts w:eastAsiaTheme="minorHAnsi"/>
          <w:bCs/>
          <w:sz w:val="24"/>
          <w:szCs w:val="24"/>
          <w:lang w:eastAsia="en-US"/>
        </w:rPr>
        <w:t xml:space="preserve">Администрацией Октябрьского сельского поселения не утверждено, комиссия по оценке выполнения показателей и критериев оценки эффективности деятельности руководителя не создана, протоколы заседания комиссии на проверку не представлены, </w:t>
      </w:r>
    </w:p>
    <w:p w:rsidR="00AD62EC" w:rsidRPr="00AD62EC" w:rsidRDefault="00AD62EC" w:rsidP="00AD62EC">
      <w:pPr>
        <w:pStyle w:val="a6"/>
        <w:rPr>
          <w:sz w:val="24"/>
          <w:szCs w:val="24"/>
        </w:rPr>
      </w:pPr>
      <w:r w:rsidRPr="00AD62EC">
        <w:rPr>
          <w:rFonts w:eastAsiaTheme="minorHAnsi"/>
          <w:sz w:val="24"/>
          <w:szCs w:val="24"/>
          <w:lang w:eastAsia="en-US"/>
        </w:rPr>
        <w:t>12.</w:t>
      </w:r>
      <w:r w:rsidRPr="00AD62EC">
        <w:rPr>
          <w:sz w:val="24"/>
          <w:szCs w:val="24"/>
        </w:rPr>
        <w:t xml:space="preserve"> На проверку  представлены 7 итоговых оценочных листов, подписанных тремя членами комиссии,  на основании которых директор учреждения издал приказы о поощрении работников. В приказах отсутствует указание на реквизиты решения комиссии, на основании которого издавался приказ.  К 5 приказам не представлены итоговые оценочные листы. Не представлены   на проверку   карты самооценки, которые должны представляться до 22 числа каждого месяца председателю комиссии по распределению стимулирующих выплат. </w:t>
      </w:r>
    </w:p>
    <w:p w:rsidR="00AD62EC" w:rsidRPr="00AD62EC" w:rsidRDefault="00AD62EC" w:rsidP="00AD62EC">
      <w:pPr>
        <w:pStyle w:val="a6"/>
        <w:rPr>
          <w:sz w:val="24"/>
          <w:szCs w:val="24"/>
        </w:rPr>
      </w:pPr>
      <w:r w:rsidRPr="00AD62EC">
        <w:rPr>
          <w:sz w:val="24"/>
          <w:szCs w:val="24"/>
        </w:rPr>
        <w:t>13. Положения о  предпринимательской и иной приносящей доход деятельности (платных услугах) и о едином порядке ведения билетного хозяйства требуют переработки и актуализации в связи с изменениями в законодательстве.</w:t>
      </w:r>
    </w:p>
    <w:p w:rsidR="00AD62EC" w:rsidRDefault="00AD62EC" w:rsidP="00AD62EC">
      <w:pPr>
        <w:pStyle w:val="a6"/>
        <w:rPr>
          <w:sz w:val="24"/>
          <w:szCs w:val="24"/>
        </w:rPr>
      </w:pPr>
      <w:r w:rsidRPr="00AD62EC">
        <w:rPr>
          <w:rFonts w:eastAsiaTheme="minorHAnsi"/>
          <w:bCs/>
          <w:sz w:val="24"/>
          <w:szCs w:val="24"/>
          <w:lang w:eastAsia="en-US"/>
        </w:rPr>
        <w:t xml:space="preserve">14. </w:t>
      </w:r>
      <w:r w:rsidRPr="00AD62EC">
        <w:rPr>
          <w:sz w:val="24"/>
          <w:szCs w:val="24"/>
        </w:rPr>
        <w:t xml:space="preserve">Договоры с потребителями на оказание платных услуг на проверку не представлены. В нарушение требований п.п.4 п.1 распоряжения Главы Администрации (Губернатора) Томской области от 07.08.2002г № 329-р </w:t>
      </w:r>
      <w:r w:rsidRPr="00AD62EC">
        <w:rPr>
          <w:rFonts w:eastAsiaTheme="minorHAnsi"/>
          <w:sz w:val="24"/>
          <w:szCs w:val="24"/>
          <w:lang w:eastAsia="en-US"/>
        </w:rPr>
        <w:t xml:space="preserve">"Об упорядочении оказания платных </w:t>
      </w:r>
      <w:r w:rsidRPr="00AD62EC">
        <w:rPr>
          <w:rFonts w:eastAsiaTheme="minorHAnsi"/>
          <w:sz w:val="24"/>
          <w:szCs w:val="24"/>
          <w:lang w:eastAsia="en-US"/>
        </w:rPr>
        <w:lastRenderedPageBreak/>
        <w:t xml:space="preserve">услуг областными государственными учреждениями" </w:t>
      </w:r>
      <w:r w:rsidRPr="00AD62EC">
        <w:rPr>
          <w:sz w:val="24"/>
          <w:szCs w:val="24"/>
        </w:rPr>
        <w:t>денежные расчеты с потребителями платных услуг в учреждении  осуществляются без применения контрольно-кассовых машин.</w:t>
      </w:r>
    </w:p>
    <w:p w:rsidR="00AD62EC" w:rsidRPr="00AD62EC" w:rsidRDefault="00AD62EC" w:rsidP="00AD62EC">
      <w:pPr>
        <w:pStyle w:val="a6"/>
        <w:rPr>
          <w:sz w:val="24"/>
          <w:szCs w:val="24"/>
        </w:rPr>
      </w:pPr>
    </w:p>
    <w:p w:rsidR="005D297E" w:rsidRPr="005D297E" w:rsidRDefault="005D297E" w:rsidP="005D297E">
      <w:pPr>
        <w:pStyle w:val="a6"/>
        <w:rPr>
          <w:rFonts w:ascii="Times New Roman CYR" w:hAnsi="Times New Roman CYR" w:cs="Times New Roman CYR"/>
          <w:b/>
          <w:bCs/>
          <w:sz w:val="24"/>
          <w:szCs w:val="24"/>
        </w:rPr>
      </w:pPr>
      <w:r w:rsidRPr="005D297E">
        <w:rPr>
          <w:rFonts w:ascii="Times New Roman CYR" w:hAnsi="Times New Roman CYR" w:cs="Times New Roman CYR"/>
          <w:b/>
          <w:bCs/>
          <w:sz w:val="24"/>
          <w:szCs w:val="24"/>
        </w:rPr>
        <w:t>Предложения по результатам проведенного контрольного мероприятия:</w:t>
      </w:r>
    </w:p>
    <w:p w:rsidR="005D297E" w:rsidRPr="005D297E" w:rsidRDefault="005D297E" w:rsidP="005D297E">
      <w:pPr>
        <w:pStyle w:val="a6"/>
        <w:rPr>
          <w:rFonts w:ascii="Times New Roman CYR" w:hAnsi="Times New Roman CYR" w:cs="Times New Roman CYR"/>
          <w:b/>
          <w:bCs/>
          <w:sz w:val="24"/>
          <w:szCs w:val="24"/>
        </w:rPr>
      </w:pPr>
    </w:p>
    <w:p w:rsidR="00867D07" w:rsidRPr="00DF23ED" w:rsidRDefault="00867D07" w:rsidP="00867D07">
      <w:pPr>
        <w:pStyle w:val="a6"/>
        <w:rPr>
          <w:rFonts w:eastAsiaTheme="minorHAnsi"/>
          <w:sz w:val="24"/>
          <w:szCs w:val="24"/>
          <w:lang w:eastAsia="en-US"/>
        </w:rPr>
      </w:pPr>
      <w:r w:rsidRPr="00DF23ED">
        <w:rPr>
          <w:rFonts w:eastAsiaTheme="minorHAnsi"/>
          <w:sz w:val="24"/>
          <w:szCs w:val="24"/>
          <w:lang w:eastAsia="en-US"/>
        </w:rPr>
        <w:t xml:space="preserve">1. Отчеты о выполнении муниципального задания своевременно представлять учредителю на утверждение. </w:t>
      </w:r>
    </w:p>
    <w:p w:rsidR="00867D07" w:rsidRPr="00DF23ED" w:rsidRDefault="00867D07" w:rsidP="00867D07">
      <w:pPr>
        <w:pStyle w:val="a6"/>
        <w:rPr>
          <w:rFonts w:eastAsiaTheme="minorHAnsi"/>
          <w:bCs/>
          <w:sz w:val="24"/>
          <w:szCs w:val="24"/>
          <w:lang w:eastAsia="en-US"/>
        </w:rPr>
      </w:pPr>
      <w:r w:rsidRPr="00DF23ED">
        <w:rPr>
          <w:rFonts w:eastAsiaTheme="minorHAnsi"/>
          <w:sz w:val="24"/>
          <w:szCs w:val="24"/>
          <w:lang w:eastAsia="en-US"/>
        </w:rPr>
        <w:t xml:space="preserve">2. Информацию о муниципальном задании и отчеты о его исполнении вовремя размещать </w:t>
      </w:r>
      <w:r w:rsidRPr="00DF23ED">
        <w:rPr>
          <w:sz w:val="24"/>
          <w:szCs w:val="24"/>
        </w:rPr>
        <w:t xml:space="preserve">на официальном сайте Российской Федерации в сети Интернет   </w:t>
      </w:r>
      <w:proofErr w:type="spellStart"/>
      <w:r w:rsidRPr="00DF23ED">
        <w:rPr>
          <w:sz w:val="24"/>
          <w:szCs w:val="24"/>
        </w:rPr>
        <w:t>bus</w:t>
      </w:r>
      <w:proofErr w:type="spellEnd"/>
      <w:r w:rsidRPr="00DF23ED">
        <w:rPr>
          <w:sz w:val="24"/>
          <w:szCs w:val="24"/>
        </w:rPr>
        <w:t>.</w:t>
      </w:r>
      <w:proofErr w:type="spellStart"/>
      <w:r w:rsidRPr="00DF23ED">
        <w:rPr>
          <w:sz w:val="24"/>
          <w:szCs w:val="24"/>
          <w:lang w:val="en-US"/>
        </w:rPr>
        <w:t>gov</w:t>
      </w:r>
      <w:proofErr w:type="spellEnd"/>
      <w:r w:rsidRPr="00DF23ED">
        <w:rPr>
          <w:sz w:val="24"/>
          <w:szCs w:val="24"/>
        </w:rPr>
        <w:t>.</w:t>
      </w:r>
      <w:proofErr w:type="spellStart"/>
      <w:r w:rsidRPr="00DF23ED">
        <w:rPr>
          <w:sz w:val="24"/>
          <w:szCs w:val="24"/>
        </w:rPr>
        <w:t>ru</w:t>
      </w:r>
      <w:proofErr w:type="spellEnd"/>
      <w:r w:rsidRPr="00DF23ED">
        <w:rPr>
          <w:sz w:val="24"/>
          <w:szCs w:val="24"/>
        </w:rPr>
        <w:t>.</w:t>
      </w:r>
    </w:p>
    <w:p w:rsidR="00867D07" w:rsidRDefault="00867D07" w:rsidP="00867D07">
      <w:pPr>
        <w:pStyle w:val="a6"/>
        <w:rPr>
          <w:sz w:val="24"/>
          <w:szCs w:val="24"/>
        </w:rPr>
      </w:pPr>
      <w:r w:rsidRPr="00DF23ED">
        <w:rPr>
          <w:sz w:val="24"/>
          <w:szCs w:val="24"/>
        </w:rPr>
        <w:t>3. Самостоятельно составлять и утверждать план финансово-хозяйственной деятельности в соответствии с требованиям</w:t>
      </w:r>
      <w:r>
        <w:rPr>
          <w:sz w:val="24"/>
          <w:szCs w:val="24"/>
        </w:rPr>
        <w:t>и</w:t>
      </w:r>
      <w:r w:rsidRPr="00DF23ED">
        <w:rPr>
          <w:sz w:val="24"/>
          <w:szCs w:val="24"/>
        </w:rPr>
        <w:t xml:space="preserve"> приказа Минфина России от 28.07.2010г </w:t>
      </w:r>
      <w:r>
        <w:rPr>
          <w:sz w:val="24"/>
          <w:szCs w:val="24"/>
        </w:rPr>
        <w:t xml:space="preserve">               </w:t>
      </w:r>
      <w:r w:rsidRPr="00DF23ED">
        <w:rPr>
          <w:sz w:val="24"/>
          <w:szCs w:val="24"/>
        </w:rPr>
        <w:t>№ 81</w:t>
      </w:r>
      <w:r>
        <w:rPr>
          <w:sz w:val="24"/>
          <w:szCs w:val="24"/>
        </w:rPr>
        <w:t>н.</w:t>
      </w:r>
    </w:p>
    <w:p w:rsidR="00867D07" w:rsidRDefault="00867D07" w:rsidP="00867D07">
      <w:pPr>
        <w:pStyle w:val="ConsPlusNormal"/>
        <w:ind w:firstLine="709"/>
        <w:jc w:val="both"/>
        <w:rPr>
          <w:rFonts w:ascii="Times New Roman" w:hAnsi="Times New Roman"/>
          <w:sz w:val="24"/>
          <w:szCs w:val="24"/>
        </w:rPr>
      </w:pPr>
      <w:r w:rsidRPr="00DF23ED">
        <w:rPr>
          <w:rFonts w:ascii="Times New Roman" w:hAnsi="Times New Roman"/>
          <w:sz w:val="24"/>
          <w:szCs w:val="24"/>
        </w:rPr>
        <w:t>4. Своевременно размещать</w:t>
      </w:r>
      <w:r w:rsidRPr="00DF23ED">
        <w:rPr>
          <w:rFonts w:ascii="Times New Roman" w:hAnsi="Times New Roman"/>
        </w:rPr>
        <w:t xml:space="preserve"> </w:t>
      </w:r>
      <w:r w:rsidRPr="00DF23ED">
        <w:rPr>
          <w:rFonts w:ascii="Times New Roman" w:hAnsi="Times New Roman"/>
          <w:sz w:val="24"/>
          <w:szCs w:val="24"/>
        </w:rPr>
        <w:t>отчет об исполнении плана   финансово-хозяйственной деятельности учреждения    на официальном сайте bus.gov.ru.</w:t>
      </w:r>
    </w:p>
    <w:p w:rsidR="00867D07" w:rsidRDefault="00867D07" w:rsidP="00867D07">
      <w:pPr>
        <w:pStyle w:val="a6"/>
        <w:rPr>
          <w:rFonts w:eastAsiaTheme="minorHAnsi"/>
          <w:sz w:val="24"/>
          <w:szCs w:val="24"/>
          <w:lang w:eastAsia="en-US"/>
        </w:rPr>
      </w:pPr>
      <w:r w:rsidRPr="00F24C41">
        <w:rPr>
          <w:sz w:val="24"/>
          <w:szCs w:val="24"/>
          <w:lang w:eastAsia="en-US"/>
        </w:rPr>
        <w:t xml:space="preserve">5. </w:t>
      </w:r>
      <w:r>
        <w:rPr>
          <w:sz w:val="24"/>
          <w:szCs w:val="24"/>
          <w:lang w:eastAsia="en-US"/>
        </w:rPr>
        <w:t xml:space="preserve">Своевременно представлять </w:t>
      </w:r>
      <w:r>
        <w:rPr>
          <w:sz w:val="24"/>
          <w:szCs w:val="24"/>
        </w:rPr>
        <w:t>о</w:t>
      </w:r>
      <w:r w:rsidR="000904FC">
        <w:rPr>
          <w:sz w:val="24"/>
          <w:szCs w:val="24"/>
        </w:rPr>
        <w:t>тчет МБУ «Октябрьский ДК»</w:t>
      </w:r>
      <w:r w:rsidRPr="00CF659E">
        <w:rPr>
          <w:sz w:val="24"/>
          <w:szCs w:val="24"/>
        </w:rPr>
        <w:t xml:space="preserve">  о результатах деятельности  и об использовании закрепленного за ним </w:t>
      </w:r>
      <w:r>
        <w:rPr>
          <w:sz w:val="24"/>
          <w:szCs w:val="24"/>
        </w:rPr>
        <w:t>муниципального  имущества на утверждение учредителю и без нарушения срока публиковать его</w:t>
      </w:r>
      <w:r w:rsidRPr="00CF659E">
        <w:rPr>
          <w:sz w:val="24"/>
          <w:szCs w:val="24"/>
        </w:rPr>
        <w:t xml:space="preserve"> на  </w:t>
      </w:r>
      <w:r>
        <w:rPr>
          <w:sz w:val="24"/>
          <w:szCs w:val="24"/>
        </w:rPr>
        <w:t>официальном сайте bus.gov.ru</w:t>
      </w:r>
      <w:r w:rsidRPr="00CF659E">
        <w:rPr>
          <w:rFonts w:eastAsiaTheme="minorHAnsi"/>
          <w:sz w:val="24"/>
          <w:szCs w:val="24"/>
          <w:lang w:eastAsia="en-US"/>
        </w:rPr>
        <w:t>.</w:t>
      </w:r>
    </w:p>
    <w:p w:rsidR="00867D07" w:rsidRDefault="00867D07" w:rsidP="00867D07">
      <w:pPr>
        <w:pStyle w:val="a6"/>
        <w:rPr>
          <w:sz w:val="24"/>
          <w:szCs w:val="24"/>
        </w:rPr>
      </w:pPr>
      <w:r>
        <w:rPr>
          <w:rFonts w:eastAsiaTheme="minorHAnsi"/>
          <w:sz w:val="24"/>
          <w:szCs w:val="24"/>
          <w:lang w:eastAsia="en-US"/>
        </w:rPr>
        <w:t xml:space="preserve">6. Своевременно размещать </w:t>
      </w:r>
      <w:r>
        <w:rPr>
          <w:sz w:val="24"/>
          <w:szCs w:val="24"/>
        </w:rPr>
        <w:t>н</w:t>
      </w:r>
      <w:r w:rsidRPr="00CF659E">
        <w:rPr>
          <w:sz w:val="24"/>
          <w:szCs w:val="24"/>
        </w:rPr>
        <w:t>а официаль</w:t>
      </w:r>
      <w:r>
        <w:rPr>
          <w:sz w:val="24"/>
          <w:szCs w:val="24"/>
        </w:rPr>
        <w:t>ном сайте bus.gov.ru  информацию</w:t>
      </w:r>
      <w:r w:rsidRPr="00CF659E">
        <w:rPr>
          <w:sz w:val="24"/>
          <w:szCs w:val="24"/>
        </w:rPr>
        <w:t xml:space="preserve">  об операциях с целевыми субсидиями</w:t>
      </w:r>
      <w:r>
        <w:rPr>
          <w:sz w:val="24"/>
          <w:szCs w:val="24"/>
        </w:rPr>
        <w:t>.</w:t>
      </w:r>
      <w:r w:rsidRPr="00CF659E">
        <w:rPr>
          <w:sz w:val="24"/>
          <w:szCs w:val="24"/>
        </w:rPr>
        <w:t xml:space="preserve"> </w:t>
      </w:r>
    </w:p>
    <w:p w:rsidR="00867D07" w:rsidRDefault="000904FC" w:rsidP="00867D07">
      <w:pPr>
        <w:pStyle w:val="a6"/>
        <w:rPr>
          <w:sz w:val="24"/>
          <w:szCs w:val="24"/>
        </w:rPr>
      </w:pPr>
      <w:r>
        <w:rPr>
          <w:sz w:val="24"/>
          <w:szCs w:val="24"/>
        </w:rPr>
        <w:t>7</w:t>
      </w:r>
      <w:r w:rsidR="00867D07">
        <w:rPr>
          <w:sz w:val="24"/>
          <w:szCs w:val="24"/>
        </w:rPr>
        <w:t>.К</w:t>
      </w:r>
      <w:r w:rsidR="00867D07" w:rsidRPr="00CF659E">
        <w:rPr>
          <w:sz w:val="24"/>
          <w:szCs w:val="24"/>
        </w:rPr>
        <w:t>арточки-справки (ф. 0504417) для регистрации сведений о зарплат</w:t>
      </w:r>
      <w:r w:rsidR="00867D07">
        <w:rPr>
          <w:sz w:val="24"/>
          <w:szCs w:val="24"/>
        </w:rPr>
        <w:t>е работников  заполнять в соответствии с требованиями приказа № 52н.</w:t>
      </w:r>
      <w:r w:rsidR="00867D07" w:rsidRPr="00CF659E">
        <w:rPr>
          <w:sz w:val="24"/>
          <w:szCs w:val="24"/>
        </w:rPr>
        <w:t xml:space="preserve"> </w:t>
      </w:r>
    </w:p>
    <w:p w:rsidR="00867D07" w:rsidRDefault="00743803" w:rsidP="00867D07">
      <w:pPr>
        <w:pStyle w:val="a6"/>
        <w:rPr>
          <w:sz w:val="24"/>
          <w:szCs w:val="24"/>
        </w:rPr>
      </w:pPr>
      <w:r>
        <w:rPr>
          <w:sz w:val="24"/>
          <w:szCs w:val="24"/>
        </w:rPr>
        <w:t>8</w:t>
      </w:r>
      <w:r w:rsidR="00867D07" w:rsidRPr="00C048F4">
        <w:rPr>
          <w:sz w:val="24"/>
          <w:szCs w:val="24"/>
        </w:rPr>
        <w:t>.</w:t>
      </w:r>
      <w:r w:rsidR="00867D07">
        <w:t xml:space="preserve"> </w:t>
      </w:r>
      <w:r w:rsidR="000904FC">
        <w:rPr>
          <w:sz w:val="24"/>
          <w:szCs w:val="24"/>
        </w:rPr>
        <w:t>В положение</w:t>
      </w:r>
      <w:r w:rsidR="00867D07" w:rsidRPr="00C048F4">
        <w:rPr>
          <w:sz w:val="24"/>
          <w:szCs w:val="24"/>
        </w:rPr>
        <w:t xml:space="preserve"> об оплате труда работников МБ</w:t>
      </w:r>
      <w:r>
        <w:rPr>
          <w:sz w:val="24"/>
          <w:szCs w:val="24"/>
        </w:rPr>
        <w:t>У «Октябрьский ДК»</w:t>
      </w:r>
      <w:r w:rsidR="00867D07" w:rsidRPr="00C048F4">
        <w:rPr>
          <w:sz w:val="24"/>
          <w:szCs w:val="24"/>
        </w:rPr>
        <w:t>, внести изменения в части, касаю</w:t>
      </w:r>
      <w:r w:rsidR="00867D07">
        <w:rPr>
          <w:sz w:val="24"/>
          <w:szCs w:val="24"/>
        </w:rPr>
        <w:t xml:space="preserve">щейся оплаты труда бухгалтера. </w:t>
      </w:r>
    </w:p>
    <w:p w:rsidR="00867D07" w:rsidRDefault="008F2DDA" w:rsidP="00867D07">
      <w:pPr>
        <w:pStyle w:val="a6"/>
        <w:rPr>
          <w:sz w:val="24"/>
          <w:szCs w:val="24"/>
        </w:rPr>
      </w:pPr>
      <w:r>
        <w:rPr>
          <w:sz w:val="24"/>
          <w:szCs w:val="24"/>
        </w:rPr>
        <w:t>9</w:t>
      </w:r>
      <w:r w:rsidR="00867D07">
        <w:rPr>
          <w:sz w:val="24"/>
          <w:szCs w:val="24"/>
        </w:rPr>
        <w:t>. Заключить к</w:t>
      </w:r>
      <w:r w:rsidR="00867D07" w:rsidRPr="00CF659E">
        <w:rPr>
          <w:sz w:val="24"/>
          <w:szCs w:val="24"/>
        </w:rPr>
        <w:t>оллективный договор с работниками учреж</w:t>
      </w:r>
      <w:r w:rsidR="00867D07">
        <w:rPr>
          <w:sz w:val="24"/>
          <w:szCs w:val="24"/>
        </w:rPr>
        <w:t>дения</w:t>
      </w:r>
      <w:r w:rsidR="00867D07" w:rsidRPr="00CF659E">
        <w:rPr>
          <w:sz w:val="24"/>
          <w:szCs w:val="24"/>
        </w:rPr>
        <w:t xml:space="preserve">. </w:t>
      </w:r>
      <w:r w:rsidR="00867D07">
        <w:rPr>
          <w:sz w:val="24"/>
          <w:szCs w:val="24"/>
        </w:rPr>
        <w:t>Принять н</w:t>
      </w:r>
      <w:r w:rsidR="00867D07" w:rsidRPr="00CF659E">
        <w:rPr>
          <w:sz w:val="24"/>
          <w:szCs w:val="24"/>
        </w:rPr>
        <w:t>ормативные акты, устанавливающие систему показателей и</w:t>
      </w:r>
      <w:r>
        <w:rPr>
          <w:sz w:val="24"/>
          <w:szCs w:val="24"/>
        </w:rPr>
        <w:t xml:space="preserve"> условия премирования руководителя МБУ «Октябрьский ДК»</w:t>
      </w:r>
      <w:r w:rsidR="00867D07" w:rsidRPr="00CF659E">
        <w:rPr>
          <w:sz w:val="24"/>
          <w:szCs w:val="24"/>
        </w:rPr>
        <w:t>.</w:t>
      </w:r>
    </w:p>
    <w:p w:rsidR="00867D07" w:rsidRDefault="008F2DDA" w:rsidP="00867D07">
      <w:pPr>
        <w:pStyle w:val="a6"/>
        <w:rPr>
          <w:sz w:val="24"/>
          <w:szCs w:val="24"/>
        </w:rPr>
      </w:pPr>
      <w:r>
        <w:rPr>
          <w:sz w:val="24"/>
          <w:szCs w:val="24"/>
        </w:rPr>
        <w:t>10</w:t>
      </w:r>
      <w:r w:rsidR="00867D07">
        <w:rPr>
          <w:sz w:val="24"/>
          <w:szCs w:val="24"/>
        </w:rPr>
        <w:t xml:space="preserve">. </w:t>
      </w:r>
      <w:r w:rsidR="00867D07" w:rsidRPr="00CF659E">
        <w:rPr>
          <w:sz w:val="24"/>
          <w:szCs w:val="24"/>
        </w:rPr>
        <w:t xml:space="preserve"> </w:t>
      </w:r>
      <w:r w:rsidR="00867D07">
        <w:rPr>
          <w:sz w:val="24"/>
          <w:szCs w:val="24"/>
        </w:rPr>
        <w:t>Привести в нормативное состояние оформление протоколов</w:t>
      </w:r>
      <w:r w:rsidR="00867D07" w:rsidRPr="00CF659E">
        <w:rPr>
          <w:sz w:val="24"/>
          <w:szCs w:val="24"/>
        </w:rPr>
        <w:t xml:space="preserve"> заседания комиссии по установлению стимулирующих выплат</w:t>
      </w:r>
      <w:r w:rsidR="00867D07">
        <w:rPr>
          <w:sz w:val="24"/>
          <w:szCs w:val="24"/>
        </w:rPr>
        <w:t xml:space="preserve">. </w:t>
      </w:r>
      <w:r w:rsidR="00867D07" w:rsidRPr="00CF659E">
        <w:rPr>
          <w:sz w:val="24"/>
          <w:szCs w:val="24"/>
        </w:rPr>
        <w:t xml:space="preserve"> </w:t>
      </w:r>
    </w:p>
    <w:p w:rsidR="00867D07" w:rsidRPr="001D2448" w:rsidRDefault="008F2DDA" w:rsidP="00867D07">
      <w:pPr>
        <w:pStyle w:val="a6"/>
        <w:rPr>
          <w:rFonts w:eastAsiaTheme="minorHAnsi"/>
          <w:bCs/>
          <w:sz w:val="24"/>
          <w:szCs w:val="24"/>
          <w:lang w:eastAsia="en-US"/>
        </w:rPr>
      </w:pPr>
      <w:r>
        <w:rPr>
          <w:rFonts w:eastAsiaTheme="minorHAnsi"/>
          <w:sz w:val="24"/>
          <w:szCs w:val="24"/>
          <w:lang w:eastAsia="en-US"/>
        </w:rPr>
        <w:t>1</w:t>
      </w:r>
      <w:r w:rsidR="00AD62EC">
        <w:rPr>
          <w:rFonts w:eastAsiaTheme="minorHAnsi"/>
          <w:sz w:val="24"/>
          <w:szCs w:val="24"/>
          <w:lang w:eastAsia="en-US"/>
        </w:rPr>
        <w:t>1</w:t>
      </w:r>
      <w:r w:rsidR="00867D07">
        <w:rPr>
          <w:rFonts w:eastAsiaTheme="minorHAnsi"/>
          <w:sz w:val="24"/>
          <w:szCs w:val="24"/>
          <w:lang w:eastAsia="en-US"/>
        </w:rPr>
        <w:t xml:space="preserve">. </w:t>
      </w:r>
      <w:r w:rsidR="00867D07">
        <w:rPr>
          <w:sz w:val="24"/>
          <w:szCs w:val="24"/>
        </w:rPr>
        <w:t>Д</w:t>
      </w:r>
      <w:r w:rsidR="00867D07" w:rsidRPr="00CF659E">
        <w:rPr>
          <w:sz w:val="24"/>
          <w:szCs w:val="24"/>
        </w:rPr>
        <w:t>енежные расчеты с потребителями платных ус</w:t>
      </w:r>
      <w:r w:rsidR="00867D07">
        <w:rPr>
          <w:sz w:val="24"/>
          <w:szCs w:val="24"/>
        </w:rPr>
        <w:t>луг в учреждении  осуществлять с применением контрольно-кассовых машин в соответствии с  требованиями</w:t>
      </w:r>
      <w:r w:rsidR="00867D07" w:rsidRPr="00CF659E">
        <w:rPr>
          <w:sz w:val="24"/>
          <w:szCs w:val="24"/>
        </w:rPr>
        <w:t xml:space="preserve"> п.п.4 п.1 распоряжения Главы Администрации (Губернатора) Томской области от 07.08.2002г № 329-р </w:t>
      </w:r>
      <w:r w:rsidR="00867D07" w:rsidRPr="00CF659E">
        <w:rPr>
          <w:rFonts w:eastAsiaTheme="minorHAnsi"/>
          <w:sz w:val="24"/>
          <w:szCs w:val="24"/>
          <w:lang w:eastAsia="en-US"/>
        </w:rPr>
        <w:t>"Об упорядочении оказания платных услуг областными государственными учреждениями"</w:t>
      </w:r>
      <w:r w:rsidR="00867D07">
        <w:rPr>
          <w:rFonts w:eastAsiaTheme="minorHAnsi"/>
          <w:sz w:val="24"/>
          <w:szCs w:val="24"/>
          <w:lang w:eastAsia="en-US"/>
        </w:rPr>
        <w:t>.</w:t>
      </w:r>
    </w:p>
    <w:p w:rsidR="00867D07" w:rsidRPr="00CF659E" w:rsidRDefault="00867D07" w:rsidP="00867D07">
      <w:pPr>
        <w:pStyle w:val="a6"/>
        <w:ind w:firstLine="0"/>
        <w:rPr>
          <w:sz w:val="24"/>
          <w:szCs w:val="24"/>
        </w:rPr>
      </w:pPr>
    </w:p>
    <w:p w:rsidR="005D297E" w:rsidRPr="005D297E" w:rsidRDefault="005D297E" w:rsidP="005D297E">
      <w:pPr>
        <w:shd w:val="clear" w:color="auto" w:fill="FFFFFF"/>
        <w:spacing w:line="240" w:lineRule="auto"/>
        <w:rPr>
          <w:b/>
          <w:sz w:val="24"/>
          <w:szCs w:val="24"/>
        </w:rPr>
      </w:pPr>
      <w:r w:rsidRPr="005D297E">
        <w:rPr>
          <w:b/>
          <w:sz w:val="24"/>
          <w:szCs w:val="24"/>
        </w:rPr>
        <w:t>Дополнительные сведения:</w:t>
      </w:r>
    </w:p>
    <w:p w:rsidR="005D297E" w:rsidRPr="005D297E" w:rsidRDefault="005D297E" w:rsidP="005D297E">
      <w:pPr>
        <w:shd w:val="clear" w:color="auto" w:fill="FFFFFF"/>
        <w:spacing w:line="240" w:lineRule="auto"/>
        <w:rPr>
          <w:b/>
          <w:sz w:val="24"/>
          <w:szCs w:val="24"/>
        </w:rPr>
      </w:pPr>
    </w:p>
    <w:p w:rsidR="005D297E" w:rsidRDefault="005D297E" w:rsidP="005D297E">
      <w:pPr>
        <w:shd w:val="clear" w:color="auto" w:fill="FFFFFF"/>
        <w:spacing w:line="240" w:lineRule="auto"/>
        <w:rPr>
          <w:sz w:val="24"/>
          <w:szCs w:val="24"/>
        </w:rPr>
      </w:pPr>
      <w:r w:rsidRPr="005D297E">
        <w:rPr>
          <w:sz w:val="24"/>
          <w:szCs w:val="24"/>
        </w:rPr>
        <w:t>Ак</w:t>
      </w:r>
      <w:r w:rsidR="00867D07">
        <w:rPr>
          <w:sz w:val="24"/>
          <w:szCs w:val="24"/>
        </w:rPr>
        <w:t>т проверки руководителем учреждения</w:t>
      </w:r>
      <w:r w:rsidRPr="005D297E">
        <w:rPr>
          <w:sz w:val="24"/>
          <w:szCs w:val="24"/>
        </w:rPr>
        <w:t xml:space="preserve">   подписан без разногласий. Акт проверки для информации направлен Председателю Думы Томског</w:t>
      </w:r>
      <w:r w:rsidR="00386B4B">
        <w:rPr>
          <w:sz w:val="24"/>
          <w:szCs w:val="24"/>
        </w:rPr>
        <w:t>о района,</w:t>
      </w:r>
      <w:r w:rsidR="00867D07">
        <w:rPr>
          <w:sz w:val="24"/>
          <w:szCs w:val="24"/>
        </w:rPr>
        <w:t xml:space="preserve"> </w:t>
      </w:r>
      <w:r w:rsidRPr="005D297E">
        <w:rPr>
          <w:sz w:val="24"/>
          <w:szCs w:val="24"/>
        </w:rPr>
        <w:t xml:space="preserve"> прокурору Томского района</w:t>
      </w:r>
      <w:r w:rsidR="00743803">
        <w:rPr>
          <w:sz w:val="24"/>
          <w:szCs w:val="24"/>
        </w:rPr>
        <w:t>, Главе Октябрьского</w:t>
      </w:r>
      <w:r w:rsidR="00867D07">
        <w:rPr>
          <w:sz w:val="24"/>
          <w:szCs w:val="24"/>
        </w:rPr>
        <w:t xml:space="preserve"> сельского поселения</w:t>
      </w:r>
      <w:r w:rsidRPr="005D297E">
        <w:rPr>
          <w:sz w:val="24"/>
          <w:szCs w:val="24"/>
        </w:rPr>
        <w:t>.</w:t>
      </w:r>
    </w:p>
    <w:p w:rsidR="00AD62EC" w:rsidRPr="005D297E" w:rsidRDefault="00AD62EC" w:rsidP="005D297E">
      <w:pPr>
        <w:shd w:val="clear" w:color="auto" w:fill="FFFFFF"/>
        <w:spacing w:line="240" w:lineRule="auto"/>
        <w:rPr>
          <w:sz w:val="24"/>
          <w:szCs w:val="24"/>
        </w:rPr>
      </w:pPr>
      <w:r>
        <w:rPr>
          <w:sz w:val="24"/>
          <w:szCs w:val="24"/>
        </w:rPr>
        <w:t>Руководителю учреждения выдано представление № 8 от 28.06.2019г  по устранению и недопущению впредь выявленных нарушений и недостатков, на которое получен ответ от 30.08.2019г № 9.</w:t>
      </w:r>
      <w:r w:rsidR="00D925C8">
        <w:rPr>
          <w:sz w:val="24"/>
          <w:szCs w:val="24"/>
        </w:rPr>
        <w:t xml:space="preserve"> Исполнение представления находится на контроле.</w:t>
      </w:r>
      <w:bookmarkStart w:id="0" w:name="_GoBack"/>
      <w:bookmarkEnd w:id="0"/>
    </w:p>
    <w:p w:rsidR="005D297E" w:rsidRPr="005D297E" w:rsidRDefault="005D297E" w:rsidP="005D297E">
      <w:pPr>
        <w:shd w:val="clear" w:color="auto" w:fill="FFFFFF"/>
        <w:spacing w:line="240" w:lineRule="auto"/>
        <w:ind w:firstLine="0"/>
        <w:rPr>
          <w:sz w:val="24"/>
          <w:szCs w:val="24"/>
        </w:rPr>
      </w:pPr>
    </w:p>
    <w:p w:rsidR="005D297E" w:rsidRPr="005D297E" w:rsidRDefault="005D297E" w:rsidP="005D297E">
      <w:pPr>
        <w:shd w:val="clear" w:color="auto" w:fill="FFFFFF"/>
        <w:spacing w:line="240" w:lineRule="auto"/>
        <w:ind w:firstLine="0"/>
        <w:rPr>
          <w:sz w:val="24"/>
          <w:szCs w:val="24"/>
        </w:rPr>
      </w:pPr>
    </w:p>
    <w:p w:rsidR="005D297E" w:rsidRPr="005D297E" w:rsidRDefault="005D297E" w:rsidP="005D297E">
      <w:pPr>
        <w:shd w:val="clear" w:color="auto" w:fill="FFFFFF"/>
        <w:spacing w:line="240" w:lineRule="auto"/>
        <w:ind w:firstLine="0"/>
        <w:rPr>
          <w:sz w:val="24"/>
          <w:szCs w:val="24"/>
        </w:rPr>
      </w:pPr>
    </w:p>
    <w:p w:rsidR="005D297E" w:rsidRPr="005D297E" w:rsidRDefault="005D297E" w:rsidP="005D297E">
      <w:pPr>
        <w:spacing w:line="240" w:lineRule="auto"/>
        <w:ind w:firstLine="0"/>
        <w:rPr>
          <w:sz w:val="24"/>
          <w:szCs w:val="24"/>
        </w:rPr>
      </w:pPr>
      <w:r w:rsidRPr="005D297E">
        <w:rPr>
          <w:sz w:val="24"/>
          <w:szCs w:val="24"/>
        </w:rPr>
        <w:t>Председатель Счетной палаты</w:t>
      </w:r>
    </w:p>
    <w:p w:rsidR="005D297E" w:rsidRPr="005D297E" w:rsidRDefault="005D297E" w:rsidP="005D297E">
      <w:pPr>
        <w:spacing w:line="240" w:lineRule="auto"/>
        <w:ind w:firstLine="0"/>
        <w:rPr>
          <w:sz w:val="24"/>
          <w:szCs w:val="24"/>
        </w:rPr>
      </w:pPr>
      <w:r w:rsidRPr="005D297E">
        <w:rPr>
          <w:sz w:val="24"/>
          <w:szCs w:val="24"/>
        </w:rPr>
        <w:t>муниципального образования</w:t>
      </w:r>
    </w:p>
    <w:p w:rsidR="005D297E" w:rsidRPr="00743803" w:rsidRDefault="005D297E" w:rsidP="00743803">
      <w:pPr>
        <w:spacing w:line="240" w:lineRule="auto"/>
        <w:ind w:firstLine="0"/>
        <w:rPr>
          <w:sz w:val="24"/>
          <w:szCs w:val="24"/>
        </w:rPr>
      </w:pPr>
      <w:r w:rsidRPr="005D297E">
        <w:rPr>
          <w:sz w:val="24"/>
          <w:szCs w:val="24"/>
        </w:rPr>
        <w:t xml:space="preserve">«Томский район»                                                                                 </w:t>
      </w:r>
      <w:r w:rsidR="00743803">
        <w:rPr>
          <w:sz w:val="24"/>
          <w:szCs w:val="24"/>
        </w:rPr>
        <w:t xml:space="preserve">                   Г.М. </w:t>
      </w:r>
      <w:proofErr w:type="spellStart"/>
      <w:r w:rsidR="00743803">
        <w:rPr>
          <w:sz w:val="24"/>
          <w:szCs w:val="24"/>
        </w:rPr>
        <w:t>Басирова</w:t>
      </w:r>
      <w:proofErr w:type="spellEnd"/>
    </w:p>
    <w:sectPr w:rsidR="005D297E" w:rsidRPr="00743803" w:rsidSect="003414FA">
      <w:footerReference w:type="default" r:id="rId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A50" w:rsidRDefault="00E56A50" w:rsidP="00386B4B">
      <w:pPr>
        <w:spacing w:line="240" w:lineRule="auto"/>
      </w:pPr>
      <w:r>
        <w:separator/>
      </w:r>
    </w:p>
  </w:endnote>
  <w:endnote w:type="continuationSeparator" w:id="0">
    <w:p w:rsidR="00E56A50" w:rsidRDefault="00E56A50" w:rsidP="00386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803397"/>
      <w:docPartObj>
        <w:docPartGallery w:val="Page Numbers (Bottom of Page)"/>
        <w:docPartUnique/>
      </w:docPartObj>
    </w:sdtPr>
    <w:sdtEndPr/>
    <w:sdtContent>
      <w:p w:rsidR="00386B4B" w:rsidRDefault="00386B4B">
        <w:pPr>
          <w:pStyle w:val="aa"/>
          <w:jc w:val="center"/>
        </w:pPr>
        <w:r>
          <w:fldChar w:fldCharType="begin"/>
        </w:r>
        <w:r>
          <w:instrText>PAGE   \* MERGEFORMAT</w:instrText>
        </w:r>
        <w:r>
          <w:fldChar w:fldCharType="separate"/>
        </w:r>
        <w:r w:rsidR="00D925C8">
          <w:rPr>
            <w:noProof/>
          </w:rPr>
          <w:t>6</w:t>
        </w:r>
        <w:r>
          <w:fldChar w:fldCharType="end"/>
        </w:r>
      </w:p>
    </w:sdtContent>
  </w:sdt>
  <w:p w:rsidR="00386B4B" w:rsidRDefault="00386B4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A50" w:rsidRDefault="00E56A50" w:rsidP="00386B4B">
      <w:pPr>
        <w:spacing w:line="240" w:lineRule="auto"/>
      </w:pPr>
      <w:r>
        <w:separator/>
      </w:r>
    </w:p>
  </w:footnote>
  <w:footnote w:type="continuationSeparator" w:id="0">
    <w:p w:rsidR="00E56A50" w:rsidRDefault="00E56A50" w:rsidP="00386B4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7E"/>
    <w:rsid w:val="00023D58"/>
    <w:rsid w:val="00086581"/>
    <w:rsid w:val="000904FC"/>
    <w:rsid w:val="000E4F88"/>
    <w:rsid w:val="001B79D5"/>
    <w:rsid w:val="003414FA"/>
    <w:rsid w:val="00386B4B"/>
    <w:rsid w:val="0056074F"/>
    <w:rsid w:val="005D297E"/>
    <w:rsid w:val="00631163"/>
    <w:rsid w:val="006C4FBD"/>
    <w:rsid w:val="00743803"/>
    <w:rsid w:val="00867D07"/>
    <w:rsid w:val="008F2DDA"/>
    <w:rsid w:val="00AD62EC"/>
    <w:rsid w:val="00BA4418"/>
    <w:rsid w:val="00BB3381"/>
    <w:rsid w:val="00D925C8"/>
    <w:rsid w:val="00DF7F5C"/>
    <w:rsid w:val="00E56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D297E"/>
    <w:pPr>
      <w:spacing w:line="240" w:lineRule="auto"/>
      <w:ind w:firstLine="0"/>
      <w:jc w:val="center"/>
    </w:pPr>
    <w:rPr>
      <w:sz w:val="24"/>
    </w:rPr>
  </w:style>
  <w:style w:type="character" w:customStyle="1" w:styleId="a4">
    <w:name w:val="Основной текст Знак"/>
    <w:basedOn w:val="a0"/>
    <w:link w:val="a3"/>
    <w:rsid w:val="005D297E"/>
    <w:rPr>
      <w:rFonts w:ascii="Times New Roman" w:eastAsia="Times New Roman" w:hAnsi="Times New Roman" w:cs="Times New Roman"/>
      <w:sz w:val="24"/>
      <w:szCs w:val="20"/>
      <w:lang w:eastAsia="ru-RU"/>
    </w:rPr>
  </w:style>
  <w:style w:type="character" w:customStyle="1" w:styleId="a5">
    <w:name w:val="Без интервала Знак"/>
    <w:basedOn w:val="a0"/>
    <w:link w:val="a6"/>
    <w:uiPriority w:val="1"/>
    <w:locked/>
    <w:rsid w:val="005D297E"/>
    <w:rPr>
      <w:rFonts w:ascii="Times New Roman" w:eastAsia="Times New Roman" w:hAnsi="Times New Roman" w:cs="Times New Roman"/>
      <w:sz w:val="28"/>
      <w:szCs w:val="20"/>
      <w:lang w:eastAsia="ru-RU"/>
    </w:rPr>
  </w:style>
  <w:style w:type="paragraph" w:styleId="a6">
    <w:name w:val="No Spacing"/>
    <w:link w:val="a5"/>
    <w:uiPriority w:val="1"/>
    <w:qFormat/>
    <w:rsid w:val="005D297E"/>
    <w:pPr>
      <w:spacing w:after="0" w:line="240" w:lineRule="auto"/>
      <w:ind w:firstLine="709"/>
      <w:jc w:val="both"/>
    </w:pPr>
    <w:rPr>
      <w:rFonts w:ascii="Times New Roman" w:eastAsia="Times New Roman" w:hAnsi="Times New Roman" w:cs="Times New Roman"/>
      <w:sz w:val="28"/>
      <w:szCs w:val="20"/>
      <w:lang w:eastAsia="ru-RU"/>
    </w:rPr>
  </w:style>
  <w:style w:type="character" w:styleId="a7">
    <w:name w:val="Hyperlink"/>
    <w:basedOn w:val="a0"/>
    <w:semiHidden/>
    <w:unhideWhenUsed/>
    <w:rsid w:val="005D297E"/>
    <w:rPr>
      <w:color w:val="0000FF"/>
      <w:u w:val="single"/>
    </w:rPr>
  </w:style>
  <w:style w:type="paragraph" w:customStyle="1" w:styleId="Default">
    <w:name w:val="Default"/>
    <w:rsid w:val="00386B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86B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386B4B"/>
    <w:pPr>
      <w:tabs>
        <w:tab w:val="center" w:pos="4677"/>
        <w:tab w:val="right" w:pos="9355"/>
      </w:tabs>
      <w:spacing w:line="240" w:lineRule="auto"/>
    </w:pPr>
  </w:style>
  <w:style w:type="character" w:customStyle="1" w:styleId="a9">
    <w:name w:val="Верхний колонтитул Знак"/>
    <w:basedOn w:val="a0"/>
    <w:link w:val="a8"/>
    <w:uiPriority w:val="99"/>
    <w:rsid w:val="00386B4B"/>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386B4B"/>
    <w:pPr>
      <w:tabs>
        <w:tab w:val="center" w:pos="4677"/>
        <w:tab w:val="right" w:pos="9355"/>
      </w:tabs>
      <w:spacing w:line="240" w:lineRule="auto"/>
    </w:pPr>
  </w:style>
  <w:style w:type="character" w:customStyle="1" w:styleId="ab">
    <w:name w:val="Нижний колонтитул Знак"/>
    <w:basedOn w:val="a0"/>
    <w:link w:val="aa"/>
    <w:uiPriority w:val="99"/>
    <w:rsid w:val="00386B4B"/>
    <w:rPr>
      <w:rFonts w:ascii="Times New Roman" w:eastAsia="Times New Roman" w:hAnsi="Times New Roman" w:cs="Times New Roman"/>
      <w:sz w:val="28"/>
      <w:szCs w:val="20"/>
      <w:lang w:eastAsia="ru-RU"/>
    </w:rPr>
  </w:style>
  <w:style w:type="paragraph" w:customStyle="1" w:styleId="ConsPlusNonformat">
    <w:name w:val="ConsPlusNonformat"/>
    <w:basedOn w:val="a"/>
    <w:next w:val="a"/>
    <w:rsid w:val="00023D58"/>
    <w:pPr>
      <w:suppressAutoHyphens/>
      <w:autoSpaceDE w:val="0"/>
      <w:spacing w:line="240" w:lineRule="auto"/>
      <w:ind w:firstLine="0"/>
      <w:jc w:val="left"/>
    </w:pPr>
    <w:rPr>
      <w:rFonts w:ascii="Courier New" w:eastAsia="Courier New" w:hAnsi="Courier New"/>
      <w:sz w:val="20"/>
    </w:rPr>
  </w:style>
  <w:style w:type="paragraph" w:styleId="ac">
    <w:name w:val="Normal (Web)"/>
    <w:basedOn w:val="a"/>
    <w:rsid w:val="00023D58"/>
    <w:pPr>
      <w:spacing w:before="100" w:beforeAutospacing="1" w:after="100" w:afterAutospacing="1" w:line="240" w:lineRule="auto"/>
      <w:ind w:firstLine="0"/>
      <w:jc w:val="left"/>
    </w:pPr>
    <w:rPr>
      <w:sz w:val="24"/>
      <w:szCs w:val="24"/>
    </w:rPr>
  </w:style>
  <w:style w:type="paragraph" w:customStyle="1" w:styleId="Standard">
    <w:name w:val="Standard"/>
    <w:rsid w:val="0056074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next w:val="a"/>
    <w:rsid w:val="0056074F"/>
    <w:pPr>
      <w:widowControl w:val="0"/>
      <w:suppressAutoHyphens/>
      <w:autoSpaceDE w:val="0"/>
      <w:spacing w:after="0" w:line="240" w:lineRule="auto"/>
      <w:ind w:firstLine="720"/>
    </w:pPr>
    <w:rPr>
      <w:rFonts w:ascii="Arial" w:eastAsia="Arial"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97E"/>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5D297E"/>
    <w:pPr>
      <w:spacing w:line="240" w:lineRule="auto"/>
      <w:ind w:firstLine="0"/>
      <w:jc w:val="center"/>
    </w:pPr>
    <w:rPr>
      <w:sz w:val="24"/>
    </w:rPr>
  </w:style>
  <w:style w:type="character" w:customStyle="1" w:styleId="a4">
    <w:name w:val="Основной текст Знак"/>
    <w:basedOn w:val="a0"/>
    <w:link w:val="a3"/>
    <w:rsid w:val="005D297E"/>
    <w:rPr>
      <w:rFonts w:ascii="Times New Roman" w:eastAsia="Times New Roman" w:hAnsi="Times New Roman" w:cs="Times New Roman"/>
      <w:sz w:val="24"/>
      <w:szCs w:val="20"/>
      <w:lang w:eastAsia="ru-RU"/>
    </w:rPr>
  </w:style>
  <w:style w:type="character" w:customStyle="1" w:styleId="a5">
    <w:name w:val="Без интервала Знак"/>
    <w:basedOn w:val="a0"/>
    <w:link w:val="a6"/>
    <w:uiPriority w:val="1"/>
    <w:locked/>
    <w:rsid w:val="005D297E"/>
    <w:rPr>
      <w:rFonts w:ascii="Times New Roman" w:eastAsia="Times New Roman" w:hAnsi="Times New Roman" w:cs="Times New Roman"/>
      <w:sz w:val="28"/>
      <w:szCs w:val="20"/>
      <w:lang w:eastAsia="ru-RU"/>
    </w:rPr>
  </w:style>
  <w:style w:type="paragraph" w:styleId="a6">
    <w:name w:val="No Spacing"/>
    <w:link w:val="a5"/>
    <w:uiPriority w:val="1"/>
    <w:qFormat/>
    <w:rsid w:val="005D297E"/>
    <w:pPr>
      <w:spacing w:after="0" w:line="240" w:lineRule="auto"/>
      <w:ind w:firstLine="709"/>
      <w:jc w:val="both"/>
    </w:pPr>
    <w:rPr>
      <w:rFonts w:ascii="Times New Roman" w:eastAsia="Times New Roman" w:hAnsi="Times New Roman" w:cs="Times New Roman"/>
      <w:sz w:val="28"/>
      <w:szCs w:val="20"/>
      <w:lang w:eastAsia="ru-RU"/>
    </w:rPr>
  </w:style>
  <w:style w:type="character" w:styleId="a7">
    <w:name w:val="Hyperlink"/>
    <w:basedOn w:val="a0"/>
    <w:semiHidden/>
    <w:unhideWhenUsed/>
    <w:rsid w:val="005D297E"/>
    <w:rPr>
      <w:color w:val="0000FF"/>
      <w:u w:val="single"/>
    </w:rPr>
  </w:style>
  <w:style w:type="paragraph" w:customStyle="1" w:styleId="Default">
    <w:name w:val="Default"/>
    <w:rsid w:val="00386B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rsid w:val="00386B4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386B4B"/>
    <w:pPr>
      <w:tabs>
        <w:tab w:val="center" w:pos="4677"/>
        <w:tab w:val="right" w:pos="9355"/>
      </w:tabs>
      <w:spacing w:line="240" w:lineRule="auto"/>
    </w:pPr>
  </w:style>
  <w:style w:type="character" w:customStyle="1" w:styleId="a9">
    <w:name w:val="Верхний колонтитул Знак"/>
    <w:basedOn w:val="a0"/>
    <w:link w:val="a8"/>
    <w:uiPriority w:val="99"/>
    <w:rsid w:val="00386B4B"/>
    <w:rPr>
      <w:rFonts w:ascii="Times New Roman" w:eastAsia="Times New Roman" w:hAnsi="Times New Roman" w:cs="Times New Roman"/>
      <w:sz w:val="28"/>
      <w:szCs w:val="20"/>
      <w:lang w:eastAsia="ru-RU"/>
    </w:rPr>
  </w:style>
  <w:style w:type="paragraph" w:styleId="aa">
    <w:name w:val="footer"/>
    <w:basedOn w:val="a"/>
    <w:link w:val="ab"/>
    <w:uiPriority w:val="99"/>
    <w:unhideWhenUsed/>
    <w:rsid w:val="00386B4B"/>
    <w:pPr>
      <w:tabs>
        <w:tab w:val="center" w:pos="4677"/>
        <w:tab w:val="right" w:pos="9355"/>
      </w:tabs>
      <w:spacing w:line="240" w:lineRule="auto"/>
    </w:pPr>
  </w:style>
  <w:style w:type="character" w:customStyle="1" w:styleId="ab">
    <w:name w:val="Нижний колонтитул Знак"/>
    <w:basedOn w:val="a0"/>
    <w:link w:val="aa"/>
    <w:uiPriority w:val="99"/>
    <w:rsid w:val="00386B4B"/>
    <w:rPr>
      <w:rFonts w:ascii="Times New Roman" w:eastAsia="Times New Roman" w:hAnsi="Times New Roman" w:cs="Times New Roman"/>
      <w:sz w:val="28"/>
      <w:szCs w:val="20"/>
      <w:lang w:eastAsia="ru-RU"/>
    </w:rPr>
  </w:style>
  <w:style w:type="paragraph" w:customStyle="1" w:styleId="ConsPlusNonformat">
    <w:name w:val="ConsPlusNonformat"/>
    <w:basedOn w:val="a"/>
    <w:next w:val="a"/>
    <w:rsid w:val="00023D58"/>
    <w:pPr>
      <w:suppressAutoHyphens/>
      <w:autoSpaceDE w:val="0"/>
      <w:spacing w:line="240" w:lineRule="auto"/>
      <w:ind w:firstLine="0"/>
      <w:jc w:val="left"/>
    </w:pPr>
    <w:rPr>
      <w:rFonts w:ascii="Courier New" w:eastAsia="Courier New" w:hAnsi="Courier New"/>
      <w:sz w:val="20"/>
    </w:rPr>
  </w:style>
  <w:style w:type="paragraph" w:styleId="ac">
    <w:name w:val="Normal (Web)"/>
    <w:basedOn w:val="a"/>
    <w:rsid w:val="00023D58"/>
    <w:pPr>
      <w:spacing w:before="100" w:beforeAutospacing="1" w:after="100" w:afterAutospacing="1" w:line="240" w:lineRule="auto"/>
      <w:ind w:firstLine="0"/>
      <w:jc w:val="left"/>
    </w:pPr>
    <w:rPr>
      <w:sz w:val="24"/>
      <w:szCs w:val="24"/>
    </w:rPr>
  </w:style>
  <w:style w:type="paragraph" w:customStyle="1" w:styleId="Standard">
    <w:name w:val="Standard"/>
    <w:rsid w:val="0056074F"/>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next w:val="a"/>
    <w:rsid w:val="0056074F"/>
    <w:pPr>
      <w:widowControl w:val="0"/>
      <w:suppressAutoHyphens/>
      <w:autoSpaceDE w:val="0"/>
      <w:spacing w:after="0" w:line="240" w:lineRule="auto"/>
      <w:ind w:firstLine="720"/>
    </w:pPr>
    <w:rPr>
      <w:rFonts w:ascii="Arial" w:eastAsia="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2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1A76FB31CD1BC4C47AEA138B865FC4B9B79736E6A357132101E0C8457C1F2C6CA0C1052070AE91F813D5680CB97DBCD536431D4FDFy6nAD"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3102</Words>
  <Characters>17687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2019-09-13T00:41:00Z</dcterms:created>
  <dcterms:modified xsi:type="dcterms:W3CDTF">2019-09-18T04:09:00Z</dcterms:modified>
</cp:coreProperties>
</file>